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3289D" w14:textId="77777777" w:rsidR="0039277E" w:rsidRPr="00877AB9" w:rsidRDefault="0039277E" w:rsidP="00CA7E69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lang w:eastAsia="pl-PL"/>
        </w:rPr>
      </w:pPr>
    </w:p>
    <w:p w14:paraId="75B9FAA1" w14:textId="77777777" w:rsidR="00D659F7" w:rsidRPr="00877AB9" w:rsidRDefault="00D659F7" w:rsidP="00CA7E69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lang w:eastAsia="pl-PL"/>
        </w:rPr>
      </w:pPr>
    </w:p>
    <w:p w14:paraId="7AD0EC65" w14:textId="77777777" w:rsidR="00E6454A" w:rsidRPr="00877AB9" w:rsidRDefault="00E6454A" w:rsidP="00CA7E69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lang w:eastAsia="pl-PL"/>
        </w:rPr>
      </w:pPr>
    </w:p>
    <w:p w14:paraId="3C09CCE9" w14:textId="77777777" w:rsidR="004141D8" w:rsidRPr="00877AB9" w:rsidRDefault="004141D8" w:rsidP="004141D8">
      <w:pPr>
        <w:spacing w:after="0"/>
        <w:ind w:left="4956" w:firstLine="708"/>
        <w:rPr>
          <w:rFonts w:ascii="Arial Narrow" w:hAnsi="Arial Narrow"/>
        </w:rPr>
      </w:pPr>
      <w:r w:rsidRPr="00877AB9">
        <w:rPr>
          <w:rFonts w:ascii="Arial Narrow" w:hAnsi="Arial Narrow"/>
        </w:rPr>
        <w:t xml:space="preserve">Załącznik         </w:t>
      </w:r>
    </w:p>
    <w:p w14:paraId="5F06E7FA" w14:textId="392286FD" w:rsidR="004141D8" w:rsidRPr="00877AB9" w:rsidRDefault="00FF3550" w:rsidP="004141D8">
      <w:pPr>
        <w:spacing w:after="0"/>
        <w:ind w:left="5664"/>
        <w:rPr>
          <w:rFonts w:ascii="Arial Narrow" w:hAnsi="Arial Narrow"/>
        </w:rPr>
      </w:pPr>
      <w:r w:rsidRPr="00877AB9">
        <w:rPr>
          <w:rFonts w:ascii="Arial Narrow" w:hAnsi="Arial Narrow"/>
        </w:rPr>
        <w:t xml:space="preserve">do  Zarządzenia Nr  </w:t>
      </w:r>
      <w:r w:rsidR="00757DDF" w:rsidRPr="00877AB9">
        <w:rPr>
          <w:rFonts w:ascii="Arial Narrow" w:hAnsi="Arial Narrow"/>
        </w:rPr>
        <w:t>4</w:t>
      </w:r>
      <w:r w:rsidR="004141D8" w:rsidRPr="00877AB9">
        <w:rPr>
          <w:rFonts w:ascii="Arial Narrow" w:hAnsi="Arial Narrow"/>
        </w:rPr>
        <w:t>/2</w:t>
      </w:r>
      <w:r w:rsidR="00757DDF" w:rsidRPr="00877AB9">
        <w:rPr>
          <w:rFonts w:ascii="Arial Narrow" w:hAnsi="Arial Narrow"/>
        </w:rPr>
        <w:t>022</w:t>
      </w:r>
      <w:r w:rsidR="004141D8" w:rsidRPr="00877AB9">
        <w:rPr>
          <w:rFonts w:ascii="Arial Narrow" w:hAnsi="Arial Narrow"/>
        </w:rPr>
        <w:t xml:space="preserve">                                                                                                                       Dyrektora ŚDS we Włocławku                                                                                                      </w:t>
      </w:r>
      <w:r w:rsidR="008810F5" w:rsidRPr="00877AB9">
        <w:rPr>
          <w:rFonts w:ascii="Arial Narrow" w:hAnsi="Arial Narrow"/>
        </w:rPr>
        <w:t xml:space="preserve">         </w:t>
      </w:r>
      <w:r w:rsidRPr="00877AB9">
        <w:rPr>
          <w:rFonts w:ascii="Arial Narrow" w:hAnsi="Arial Narrow"/>
        </w:rPr>
        <w:t xml:space="preserve">z  dnia  </w:t>
      </w:r>
      <w:r w:rsidR="00F2069C" w:rsidRPr="00877AB9">
        <w:rPr>
          <w:rFonts w:ascii="Arial Narrow" w:hAnsi="Arial Narrow"/>
        </w:rPr>
        <w:t>18 maja</w:t>
      </w:r>
      <w:r w:rsidRPr="00877AB9">
        <w:rPr>
          <w:rFonts w:ascii="Arial Narrow" w:hAnsi="Arial Narrow"/>
        </w:rPr>
        <w:t xml:space="preserve"> </w:t>
      </w:r>
      <w:r w:rsidR="008810F5" w:rsidRPr="00877AB9">
        <w:rPr>
          <w:rFonts w:ascii="Arial Narrow" w:hAnsi="Arial Narrow"/>
        </w:rPr>
        <w:t xml:space="preserve"> 20</w:t>
      </w:r>
      <w:r w:rsidR="00757DDF" w:rsidRPr="00877AB9">
        <w:rPr>
          <w:rFonts w:ascii="Arial Narrow" w:hAnsi="Arial Narrow"/>
        </w:rPr>
        <w:t>22</w:t>
      </w:r>
      <w:r w:rsidR="004141D8" w:rsidRPr="00877AB9">
        <w:rPr>
          <w:rFonts w:ascii="Arial Narrow" w:hAnsi="Arial Narrow"/>
        </w:rPr>
        <w:t xml:space="preserve">r. </w:t>
      </w:r>
    </w:p>
    <w:p w14:paraId="26FE39CA" w14:textId="77777777" w:rsidR="004141D8" w:rsidRPr="00877AB9" w:rsidRDefault="004141D8" w:rsidP="004141D8">
      <w:pPr>
        <w:rPr>
          <w:rFonts w:ascii="Arial Narrow" w:hAnsi="Arial Narrow"/>
        </w:rPr>
      </w:pPr>
    </w:p>
    <w:p w14:paraId="01FBB74E" w14:textId="77777777" w:rsidR="004141D8" w:rsidRPr="00877AB9" w:rsidRDefault="004141D8" w:rsidP="004141D8">
      <w:pPr>
        <w:rPr>
          <w:rFonts w:ascii="Arial Narrow" w:hAnsi="Arial Narrow"/>
          <w:sz w:val="24"/>
          <w:szCs w:val="24"/>
        </w:rPr>
      </w:pPr>
    </w:p>
    <w:p w14:paraId="30B3D24D" w14:textId="77777777" w:rsidR="009E46CA" w:rsidRPr="00877AB9" w:rsidRDefault="009E46CA" w:rsidP="009E46CA">
      <w:pPr>
        <w:spacing w:after="0" w:line="240" w:lineRule="auto"/>
        <w:ind w:left="2832" w:firstLine="708"/>
        <w:rPr>
          <w:rFonts w:ascii="Arial Narrow" w:hAnsi="Arial Narrow"/>
        </w:rPr>
      </w:pPr>
    </w:p>
    <w:p w14:paraId="4577482F" w14:textId="6720E562" w:rsidR="009E46CA" w:rsidRPr="00877AB9" w:rsidRDefault="009E46CA" w:rsidP="009E46CA">
      <w:pPr>
        <w:spacing w:after="0" w:line="240" w:lineRule="auto"/>
        <w:ind w:left="2832" w:firstLine="708"/>
        <w:rPr>
          <w:rFonts w:ascii="Arial Narrow" w:hAnsi="Arial Narrow"/>
        </w:rPr>
      </w:pPr>
    </w:p>
    <w:p w14:paraId="740CC839" w14:textId="296A3AEE" w:rsidR="00881011" w:rsidRPr="00877AB9" w:rsidRDefault="00881011" w:rsidP="009E46CA">
      <w:pPr>
        <w:spacing w:after="0" w:line="240" w:lineRule="auto"/>
        <w:ind w:left="2832" w:firstLine="708"/>
        <w:rPr>
          <w:rFonts w:ascii="Arial Narrow" w:hAnsi="Arial Narrow"/>
        </w:rPr>
      </w:pPr>
    </w:p>
    <w:p w14:paraId="6B6378A0" w14:textId="62178CDB" w:rsidR="00881011" w:rsidRPr="00877AB9" w:rsidRDefault="00881011" w:rsidP="009E46CA">
      <w:pPr>
        <w:spacing w:after="0" w:line="240" w:lineRule="auto"/>
        <w:ind w:left="2832" w:firstLine="708"/>
        <w:rPr>
          <w:rFonts w:ascii="Arial Narrow" w:hAnsi="Arial Narrow"/>
        </w:rPr>
      </w:pPr>
    </w:p>
    <w:p w14:paraId="3C839BC7" w14:textId="1FFC028D" w:rsidR="00881011" w:rsidRPr="00877AB9" w:rsidRDefault="00881011" w:rsidP="009E46CA">
      <w:pPr>
        <w:spacing w:after="0" w:line="240" w:lineRule="auto"/>
        <w:ind w:left="2832" w:firstLine="708"/>
        <w:rPr>
          <w:rFonts w:ascii="Arial Narrow" w:hAnsi="Arial Narrow"/>
        </w:rPr>
      </w:pPr>
    </w:p>
    <w:p w14:paraId="21FAAC39" w14:textId="28ADC7BF" w:rsidR="00881011" w:rsidRPr="00877AB9" w:rsidRDefault="00881011" w:rsidP="009E46CA">
      <w:pPr>
        <w:spacing w:after="0" w:line="240" w:lineRule="auto"/>
        <w:ind w:left="2832" w:firstLine="708"/>
        <w:rPr>
          <w:rFonts w:ascii="Arial Narrow" w:hAnsi="Arial Narrow"/>
        </w:rPr>
      </w:pPr>
    </w:p>
    <w:p w14:paraId="2DD4B757" w14:textId="548A4CFC" w:rsidR="00881011" w:rsidRPr="00877AB9" w:rsidRDefault="00881011" w:rsidP="009E46CA">
      <w:pPr>
        <w:spacing w:after="0" w:line="240" w:lineRule="auto"/>
        <w:ind w:left="2832" w:firstLine="708"/>
        <w:rPr>
          <w:rFonts w:ascii="Arial Narrow" w:hAnsi="Arial Narrow"/>
        </w:rPr>
      </w:pPr>
    </w:p>
    <w:p w14:paraId="58B84B38" w14:textId="312A7DDC" w:rsidR="00881011" w:rsidRPr="00877AB9" w:rsidRDefault="00881011" w:rsidP="009E46CA">
      <w:pPr>
        <w:spacing w:after="0" w:line="240" w:lineRule="auto"/>
        <w:ind w:left="2832" w:firstLine="708"/>
        <w:rPr>
          <w:rFonts w:ascii="Arial Narrow" w:hAnsi="Arial Narrow"/>
        </w:rPr>
      </w:pPr>
    </w:p>
    <w:p w14:paraId="462B2495" w14:textId="002742CC" w:rsidR="00881011" w:rsidRPr="00877AB9" w:rsidRDefault="00881011" w:rsidP="009E46CA">
      <w:pPr>
        <w:spacing w:after="0" w:line="240" w:lineRule="auto"/>
        <w:ind w:left="2832" w:firstLine="708"/>
        <w:rPr>
          <w:rFonts w:ascii="Arial Narrow" w:hAnsi="Arial Narrow"/>
        </w:rPr>
      </w:pPr>
    </w:p>
    <w:p w14:paraId="7D3A3757" w14:textId="3D69FD64" w:rsidR="00881011" w:rsidRPr="00877AB9" w:rsidRDefault="00881011" w:rsidP="009E46CA">
      <w:pPr>
        <w:spacing w:after="0" w:line="240" w:lineRule="auto"/>
        <w:ind w:left="2832" w:firstLine="708"/>
        <w:rPr>
          <w:rFonts w:ascii="Arial Narrow" w:hAnsi="Arial Narrow"/>
        </w:rPr>
      </w:pPr>
    </w:p>
    <w:p w14:paraId="262AC610" w14:textId="77777777" w:rsidR="00881011" w:rsidRPr="00877AB9" w:rsidRDefault="00881011" w:rsidP="009E46CA">
      <w:pPr>
        <w:spacing w:after="0" w:line="240" w:lineRule="auto"/>
        <w:ind w:left="2832" w:firstLine="708"/>
        <w:rPr>
          <w:rFonts w:ascii="Arial Narrow" w:hAnsi="Arial Narrow"/>
        </w:rPr>
      </w:pPr>
    </w:p>
    <w:p w14:paraId="0C1917B5" w14:textId="77777777" w:rsidR="009E46CA" w:rsidRPr="00877AB9" w:rsidRDefault="009E46CA" w:rsidP="009E46CA">
      <w:pPr>
        <w:spacing w:after="0" w:line="360" w:lineRule="auto"/>
        <w:jc w:val="center"/>
        <w:rPr>
          <w:rFonts w:ascii="Arial Narrow" w:eastAsia="Times New Roman" w:hAnsi="Arial Narrow"/>
          <w:b/>
          <w:sz w:val="40"/>
          <w:szCs w:val="40"/>
          <w:lang w:eastAsia="pl-PL"/>
        </w:rPr>
      </w:pPr>
      <w:r w:rsidRPr="00877AB9">
        <w:rPr>
          <w:rFonts w:ascii="Arial Narrow" w:eastAsia="Times New Roman" w:hAnsi="Arial Narrow"/>
          <w:b/>
          <w:sz w:val="40"/>
          <w:szCs w:val="40"/>
          <w:lang w:eastAsia="pl-PL"/>
        </w:rPr>
        <w:t>REGULAMIN     WYNAGRADZANIA</w:t>
      </w:r>
    </w:p>
    <w:p w14:paraId="39AF2C0F" w14:textId="77777777" w:rsidR="009E46CA" w:rsidRPr="00877AB9" w:rsidRDefault="009E46CA" w:rsidP="009E46CA">
      <w:pPr>
        <w:spacing w:after="0" w:line="360" w:lineRule="auto"/>
        <w:jc w:val="center"/>
        <w:rPr>
          <w:rFonts w:ascii="Arial Narrow" w:eastAsia="Times New Roman" w:hAnsi="Arial Narrow"/>
          <w:b/>
          <w:sz w:val="40"/>
          <w:szCs w:val="40"/>
          <w:lang w:eastAsia="pl-PL"/>
        </w:rPr>
      </w:pPr>
      <w:r w:rsidRPr="00877AB9">
        <w:rPr>
          <w:rFonts w:ascii="Arial Narrow" w:eastAsia="Times New Roman" w:hAnsi="Arial Narrow"/>
          <w:b/>
          <w:sz w:val="40"/>
          <w:szCs w:val="40"/>
          <w:lang w:eastAsia="pl-PL"/>
        </w:rPr>
        <w:t xml:space="preserve"> PRACOWNIKÓW</w:t>
      </w:r>
    </w:p>
    <w:p w14:paraId="103A02DC" w14:textId="77777777" w:rsidR="009E46CA" w:rsidRPr="00877AB9" w:rsidRDefault="009E46CA" w:rsidP="009E46CA">
      <w:pPr>
        <w:spacing w:after="0" w:line="360" w:lineRule="auto"/>
        <w:jc w:val="center"/>
        <w:rPr>
          <w:rFonts w:ascii="Arial Narrow" w:eastAsia="Times New Roman" w:hAnsi="Arial Narrow"/>
          <w:b/>
          <w:sz w:val="40"/>
          <w:szCs w:val="40"/>
          <w:lang w:eastAsia="pl-PL"/>
        </w:rPr>
      </w:pPr>
      <w:r w:rsidRPr="00877AB9">
        <w:rPr>
          <w:rFonts w:ascii="Arial Narrow" w:eastAsia="Times New Roman" w:hAnsi="Arial Narrow"/>
          <w:b/>
          <w:sz w:val="40"/>
          <w:szCs w:val="40"/>
          <w:lang w:eastAsia="pl-PL"/>
        </w:rPr>
        <w:t xml:space="preserve">ŚRODOWISKOWEGO  DOMU  SAMOPOMOCY </w:t>
      </w:r>
    </w:p>
    <w:p w14:paraId="1C8C695F" w14:textId="77777777" w:rsidR="009E46CA" w:rsidRPr="00877AB9" w:rsidRDefault="009E46CA" w:rsidP="009E46CA">
      <w:pPr>
        <w:spacing w:after="0" w:line="360" w:lineRule="auto"/>
        <w:jc w:val="center"/>
        <w:rPr>
          <w:rFonts w:ascii="Arial Narrow" w:eastAsia="Times New Roman" w:hAnsi="Arial Narrow"/>
          <w:b/>
          <w:sz w:val="40"/>
          <w:szCs w:val="40"/>
          <w:lang w:eastAsia="pl-PL"/>
        </w:rPr>
      </w:pPr>
      <w:r w:rsidRPr="00877AB9">
        <w:rPr>
          <w:rFonts w:ascii="Arial Narrow" w:eastAsia="Times New Roman" w:hAnsi="Arial Narrow"/>
          <w:b/>
          <w:sz w:val="40"/>
          <w:szCs w:val="40"/>
          <w:lang w:eastAsia="pl-PL"/>
        </w:rPr>
        <w:t>WE   WŁOCŁAWKU</w:t>
      </w:r>
    </w:p>
    <w:p w14:paraId="51B324DF" w14:textId="77777777" w:rsidR="009E46CA" w:rsidRPr="00877AB9" w:rsidRDefault="009E46CA" w:rsidP="009E46CA">
      <w:pPr>
        <w:spacing w:after="0" w:line="240" w:lineRule="auto"/>
        <w:ind w:left="2832" w:firstLine="708"/>
        <w:rPr>
          <w:rFonts w:ascii="Arial Narrow" w:hAnsi="Arial Narrow"/>
        </w:rPr>
      </w:pPr>
    </w:p>
    <w:p w14:paraId="609A642A" w14:textId="77777777" w:rsidR="009E46CA" w:rsidRPr="00877AB9" w:rsidRDefault="009E46CA" w:rsidP="009E46CA">
      <w:pPr>
        <w:spacing w:after="0" w:line="240" w:lineRule="auto"/>
        <w:ind w:left="2832" w:firstLine="708"/>
        <w:rPr>
          <w:rFonts w:ascii="Arial Narrow" w:hAnsi="Arial Narrow"/>
        </w:rPr>
      </w:pPr>
    </w:p>
    <w:p w14:paraId="1E018157" w14:textId="77777777" w:rsidR="009E46CA" w:rsidRPr="00877AB9" w:rsidRDefault="009E46CA" w:rsidP="009E46CA">
      <w:pPr>
        <w:spacing w:after="0" w:line="240" w:lineRule="auto"/>
        <w:ind w:left="2832" w:firstLine="708"/>
        <w:rPr>
          <w:rFonts w:ascii="Arial Narrow" w:hAnsi="Arial Narrow"/>
        </w:rPr>
      </w:pPr>
    </w:p>
    <w:p w14:paraId="3ACBB787" w14:textId="77777777" w:rsidR="009E46CA" w:rsidRPr="00877AB9" w:rsidRDefault="009E46CA" w:rsidP="009E46CA">
      <w:pPr>
        <w:spacing w:after="0" w:line="240" w:lineRule="auto"/>
        <w:ind w:left="2832" w:firstLine="708"/>
        <w:rPr>
          <w:rFonts w:ascii="Arial Narrow" w:hAnsi="Arial Narrow"/>
        </w:rPr>
      </w:pPr>
    </w:p>
    <w:p w14:paraId="17FDC5B3" w14:textId="2B0ADA58" w:rsidR="009E46CA" w:rsidRPr="00877AB9" w:rsidRDefault="009E46CA" w:rsidP="009E46CA">
      <w:pPr>
        <w:spacing w:after="0" w:line="240" w:lineRule="auto"/>
        <w:ind w:left="2832" w:firstLine="708"/>
        <w:rPr>
          <w:rFonts w:ascii="Arial Narrow" w:hAnsi="Arial Narrow"/>
        </w:rPr>
      </w:pPr>
    </w:p>
    <w:p w14:paraId="5A673C7B" w14:textId="77777777" w:rsidR="00E00E3B" w:rsidRPr="00877AB9" w:rsidRDefault="00E00E3B" w:rsidP="009E46CA">
      <w:pPr>
        <w:spacing w:after="0" w:line="240" w:lineRule="auto"/>
        <w:ind w:left="2832" w:firstLine="708"/>
        <w:rPr>
          <w:rFonts w:ascii="Arial Narrow" w:hAnsi="Arial Narrow"/>
        </w:rPr>
      </w:pPr>
    </w:p>
    <w:p w14:paraId="7D962CEE" w14:textId="77777777" w:rsidR="009E46CA" w:rsidRPr="00877AB9" w:rsidRDefault="009E46CA" w:rsidP="009E46CA">
      <w:pPr>
        <w:spacing w:after="0" w:line="240" w:lineRule="auto"/>
        <w:rPr>
          <w:rFonts w:ascii="Arial Narrow" w:hAnsi="Arial Narrow"/>
        </w:rPr>
      </w:pPr>
    </w:p>
    <w:p w14:paraId="05469C8D" w14:textId="77777777" w:rsidR="009E46CA" w:rsidRPr="00877AB9" w:rsidRDefault="009E46CA" w:rsidP="009E46CA">
      <w:pPr>
        <w:spacing w:after="0" w:line="240" w:lineRule="auto"/>
        <w:ind w:left="2832" w:firstLine="708"/>
        <w:rPr>
          <w:rFonts w:ascii="Arial Narrow" w:hAnsi="Arial Narrow"/>
        </w:rPr>
      </w:pPr>
    </w:p>
    <w:p w14:paraId="00F08AE5" w14:textId="77777777" w:rsidR="009E46CA" w:rsidRPr="00877AB9" w:rsidRDefault="009E46CA" w:rsidP="009E46CA">
      <w:pPr>
        <w:spacing w:after="0" w:line="240" w:lineRule="auto"/>
        <w:ind w:left="2832" w:firstLine="708"/>
        <w:rPr>
          <w:rFonts w:ascii="Arial Narrow" w:hAnsi="Arial Narrow"/>
        </w:rPr>
      </w:pPr>
    </w:p>
    <w:p w14:paraId="270D131D" w14:textId="77777777" w:rsidR="001D5507" w:rsidRPr="00877AB9" w:rsidRDefault="001D5507" w:rsidP="009E46CA">
      <w:pPr>
        <w:spacing w:after="0" w:line="240" w:lineRule="auto"/>
        <w:ind w:left="2832" w:firstLine="708"/>
        <w:rPr>
          <w:rFonts w:ascii="Arial Narrow" w:hAnsi="Arial Narrow"/>
        </w:rPr>
      </w:pPr>
    </w:p>
    <w:p w14:paraId="3BA3018C" w14:textId="77777777" w:rsidR="001D5507" w:rsidRPr="00877AB9" w:rsidRDefault="001D5507" w:rsidP="009E46CA">
      <w:pPr>
        <w:spacing w:after="0" w:line="240" w:lineRule="auto"/>
        <w:ind w:left="2832" w:firstLine="708"/>
        <w:rPr>
          <w:rFonts w:ascii="Arial Narrow" w:hAnsi="Arial Narrow"/>
        </w:rPr>
      </w:pPr>
    </w:p>
    <w:p w14:paraId="777F3E2C" w14:textId="77777777" w:rsidR="001D5507" w:rsidRPr="00877AB9" w:rsidRDefault="001D5507" w:rsidP="009E46CA">
      <w:pPr>
        <w:spacing w:after="0" w:line="240" w:lineRule="auto"/>
        <w:ind w:left="2832" w:firstLine="708"/>
        <w:rPr>
          <w:rFonts w:ascii="Arial Narrow" w:hAnsi="Arial Narrow"/>
        </w:rPr>
      </w:pPr>
    </w:p>
    <w:p w14:paraId="67810C20" w14:textId="77777777" w:rsidR="001D5507" w:rsidRPr="00877AB9" w:rsidRDefault="001D5507" w:rsidP="009E46CA">
      <w:pPr>
        <w:spacing w:after="0" w:line="240" w:lineRule="auto"/>
        <w:ind w:left="2832" w:firstLine="708"/>
        <w:rPr>
          <w:rFonts w:ascii="Arial Narrow" w:hAnsi="Arial Narrow"/>
        </w:rPr>
      </w:pPr>
    </w:p>
    <w:p w14:paraId="5CBB286D" w14:textId="77777777" w:rsidR="001D5507" w:rsidRPr="00877AB9" w:rsidRDefault="001D5507" w:rsidP="009E46CA">
      <w:pPr>
        <w:spacing w:after="0" w:line="240" w:lineRule="auto"/>
        <w:ind w:left="2832" w:firstLine="708"/>
        <w:rPr>
          <w:rFonts w:ascii="Arial Narrow" w:hAnsi="Arial Narrow"/>
        </w:rPr>
      </w:pPr>
    </w:p>
    <w:p w14:paraId="130AC0A8" w14:textId="77777777" w:rsidR="001D5507" w:rsidRPr="00877AB9" w:rsidRDefault="001D5507" w:rsidP="009E46CA">
      <w:pPr>
        <w:spacing w:after="0" w:line="240" w:lineRule="auto"/>
        <w:ind w:left="2832" w:firstLine="708"/>
        <w:rPr>
          <w:rFonts w:ascii="Arial Narrow" w:hAnsi="Arial Narrow"/>
        </w:rPr>
      </w:pPr>
    </w:p>
    <w:p w14:paraId="1E8DA574" w14:textId="77777777" w:rsidR="001D5507" w:rsidRPr="00877AB9" w:rsidRDefault="001D5507" w:rsidP="009E46CA">
      <w:pPr>
        <w:spacing w:after="0" w:line="240" w:lineRule="auto"/>
        <w:ind w:left="2832" w:firstLine="708"/>
        <w:rPr>
          <w:rFonts w:ascii="Arial Narrow" w:hAnsi="Arial Narrow"/>
        </w:rPr>
      </w:pPr>
    </w:p>
    <w:p w14:paraId="3B11245D" w14:textId="51FD1A65" w:rsidR="009E46CA" w:rsidRPr="00877AB9" w:rsidRDefault="009E46CA" w:rsidP="002F7600">
      <w:pPr>
        <w:spacing w:after="0" w:line="240" w:lineRule="auto"/>
        <w:rPr>
          <w:rFonts w:ascii="Arial Narrow" w:hAnsi="Arial Narrow"/>
        </w:rPr>
      </w:pPr>
    </w:p>
    <w:p w14:paraId="75EA7293" w14:textId="3E3A6218" w:rsidR="00881011" w:rsidRPr="00877AB9" w:rsidRDefault="00881011" w:rsidP="002F7600">
      <w:pPr>
        <w:spacing w:after="0" w:line="240" w:lineRule="auto"/>
        <w:rPr>
          <w:rFonts w:ascii="Arial Narrow" w:hAnsi="Arial Narrow"/>
        </w:rPr>
      </w:pPr>
    </w:p>
    <w:p w14:paraId="60D213C0" w14:textId="764C8F34" w:rsidR="00881011" w:rsidRPr="00877AB9" w:rsidRDefault="00881011" w:rsidP="002F7600">
      <w:pPr>
        <w:spacing w:after="0" w:line="240" w:lineRule="auto"/>
        <w:rPr>
          <w:rFonts w:ascii="Arial Narrow" w:hAnsi="Arial Narrow"/>
        </w:rPr>
      </w:pPr>
    </w:p>
    <w:p w14:paraId="721EB1A7" w14:textId="1E9245F0" w:rsidR="00881011" w:rsidRPr="00877AB9" w:rsidRDefault="00881011" w:rsidP="002F7600">
      <w:pPr>
        <w:spacing w:after="0" w:line="240" w:lineRule="auto"/>
        <w:rPr>
          <w:rFonts w:ascii="Arial Narrow" w:hAnsi="Arial Narrow"/>
        </w:rPr>
      </w:pPr>
    </w:p>
    <w:p w14:paraId="6C91BBD0" w14:textId="2DDEFA2C" w:rsidR="00881011" w:rsidRPr="00877AB9" w:rsidRDefault="00881011" w:rsidP="002F7600">
      <w:pPr>
        <w:spacing w:after="0" w:line="240" w:lineRule="auto"/>
        <w:rPr>
          <w:rFonts w:ascii="Arial Narrow" w:hAnsi="Arial Narrow"/>
        </w:rPr>
      </w:pPr>
    </w:p>
    <w:p w14:paraId="5E303B21" w14:textId="7B595653" w:rsidR="00881011" w:rsidRPr="00877AB9" w:rsidRDefault="00881011" w:rsidP="002F7600">
      <w:pPr>
        <w:spacing w:after="0" w:line="240" w:lineRule="auto"/>
        <w:rPr>
          <w:rFonts w:ascii="Arial Narrow" w:hAnsi="Arial Narrow"/>
        </w:rPr>
      </w:pPr>
    </w:p>
    <w:p w14:paraId="2D51993A" w14:textId="2E700F47" w:rsidR="00881011" w:rsidRPr="00877AB9" w:rsidRDefault="00881011" w:rsidP="002F7600">
      <w:pPr>
        <w:spacing w:after="0" w:line="240" w:lineRule="auto"/>
        <w:rPr>
          <w:rFonts w:ascii="Arial Narrow" w:hAnsi="Arial Narrow"/>
        </w:rPr>
      </w:pPr>
    </w:p>
    <w:p w14:paraId="1C06DC07" w14:textId="77777777" w:rsidR="00881011" w:rsidRPr="00877AB9" w:rsidRDefault="00881011" w:rsidP="002F7600">
      <w:pPr>
        <w:spacing w:after="0" w:line="240" w:lineRule="auto"/>
        <w:rPr>
          <w:rFonts w:ascii="Arial Narrow" w:hAnsi="Arial Narrow"/>
        </w:rPr>
      </w:pPr>
    </w:p>
    <w:p w14:paraId="1BACD9BB" w14:textId="77777777" w:rsidR="009E46CA" w:rsidRPr="00877AB9" w:rsidRDefault="009E46CA" w:rsidP="009E46CA">
      <w:pPr>
        <w:spacing w:after="0"/>
        <w:jc w:val="both"/>
        <w:rPr>
          <w:rFonts w:ascii="Arial Narrow" w:eastAsia="Times New Roman" w:hAnsi="Arial Narrow"/>
          <w:b/>
          <w:sz w:val="16"/>
          <w:szCs w:val="16"/>
          <w:u w:val="single"/>
          <w:lang w:eastAsia="pl-PL"/>
        </w:rPr>
      </w:pPr>
    </w:p>
    <w:p w14:paraId="51299B85" w14:textId="77777777" w:rsidR="009E46CA" w:rsidRPr="00877AB9" w:rsidRDefault="009E46CA" w:rsidP="009E46CA">
      <w:pPr>
        <w:spacing w:after="0"/>
        <w:jc w:val="both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877AB9">
        <w:rPr>
          <w:rFonts w:ascii="Arial Narrow" w:eastAsia="Times New Roman" w:hAnsi="Arial Narrow"/>
          <w:b/>
          <w:sz w:val="24"/>
          <w:szCs w:val="24"/>
          <w:lang w:eastAsia="pl-PL"/>
        </w:rPr>
        <w:t>Rozdział I</w:t>
      </w:r>
      <w:r w:rsidR="008A2887" w:rsidRPr="00877AB9">
        <w:rPr>
          <w:rFonts w:ascii="Arial Narrow" w:eastAsia="Times New Roman" w:hAnsi="Arial Narrow"/>
          <w:b/>
          <w:sz w:val="24"/>
          <w:szCs w:val="24"/>
          <w:lang w:eastAsia="pl-PL"/>
        </w:rPr>
        <w:t>.</w:t>
      </w:r>
      <w:r w:rsidRPr="00877AB9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 </w:t>
      </w:r>
      <w:r w:rsidR="008A2887" w:rsidRPr="00877AB9">
        <w:rPr>
          <w:rFonts w:ascii="Arial Narrow" w:eastAsia="Times New Roman" w:hAnsi="Arial Narrow"/>
          <w:b/>
          <w:sz w:val="24"/>
          <w:szCs w:val="24"/>
          <w:lang w:eastAsia="pl-PL"/>
        </w:rPr>
        <w:t>Postanowienia  ogólne.</w:t>
      </w:r>
    </w:p>
    <w:p w14:paraId="44402D2F" w14:textId="77777777" w:rsidR="009E46CA" w:rsidRPr="00877AB9" w:rsidRDefault="009E46CA" w:rsidP="009E46CA">
      <w:pPr>
        <w:spacing w:after="0"/>
        <w:jc w:val="both"/>
        <w:rPr>
          <w:rFonts w:ascii="Arial Narrow" w:eastAsia="Times New Roman" w:hAnsi="Arial Narrow"/>
          <w:b/>
          <w:sz w:val="16"/>
          <w:szCs w:val="16"/>
          <w:lang w:eastAsia="pl-PL"/>
        </w:rPr>
      </w:pPr>
    </w:p>
    <w:p w14:paraId="6D12452E" w14:textId="77777777" w:rsidR="009E46CA" w:rsidRPr="00877AB9" w:rsidRDefault="009E46CA" w:rsidP="009E46CA">
      <w:pPr>
        <w:spacing w:after="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877AB9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§ 1. </w:t>
      </w:r>
      <w:r w:rsidRPr="00877AB9">
        <w:rPr>
          <w:rFonts w:ascii="Arial Narrow" w:eastAsia="Times New Roman" w:hAnsi="Arial Narrow"/>
          <w:sz w:val="24"/>
          <w:szCs w:val="24"/>
          <w:lang w:eastAsia="pl-PL"/>
        </w:rPr>
        <w:t>Ilekroć w Regulaminie jest mowa o:</w:t>
      </w:r>
    </w:p>
    <w:p w14:paraId="70F4DF22" w14:textId="77777777" w:rsidR="009E46CA" w:rsidRPr="00877AB9" w:rsidRDefault="008A2887" w:rsidP="009E46CA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877AB9">
        <w:rPr>
          <w:rFonts w:ascii="Arial Narrow" w:eastAsia="Times New Roman" w:hAnsi="Arial Narrow"/>
          <w:sz w:val="24"/>
          <w:szCs w:val="24"/>
          <w:lang w:eastAsia="pl-PL"/>
        </w:rPr>
        <w:t>p</w:t>
      </w:r>
      <w:r w:rsidR="009E46CA" w:rsidRPr="00877AB9">
        <w:rPr>
          <w:rFonts w:ascii="Arial Narrow" w:eastAsia="Times New Roman" w:hAnsi="Arial Narrow"/>
          <w:sz w:val="24"/>
          <w:szCs w:val="24"/>
          <w:lang w:eastAsia="pl-PL"/>
        </w:rPr>
        <w:t>racodawcy -</w:t>
      </w:r>
      <w:r w:rsidR="00AE4320"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 rozumie się przez to Środowiskowy Dom Samopomocy we Włocławku w imieniu którego działa Dyrektor lub osoba przez niego upoważniona;</w:t>
      </w:r>
    </w:p>
    <w:p w14:paraId="7D210B11" w14:textId="4E9814CA" w:rsidR="00AE4320" w:rsidRPr="00877AB9" w:rsidRDefault="00AE4320" w:rsidP="009E46CA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pracowniku – rozumie się przez to osobę zatrudnioną w Środowiskowym Domu Samopomocy </w:t>
      </w:r>
      <w:r w:rsidR="00881011"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                  </w:t>
      </w:r>
      <w:r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we Włocławku na podstawie umowy o pracę, bez względu na rodzaj umowy o pracę i wymiar czasu pracy. </w:t>
      </w:r>
    </w:p>
    <w:p w14:paraId="77B284C8" w14:textId="77777777" w:rsidR="009E46CA" w:rsidRPr="00877AB9" w:rsidRDefault="00AE4320" w:rsidP="009E46CA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877AB9">
        <w:rPr>
          <w:rFonts w:ascii="Arial Narrow" w:eastAsia="Times New Roman" w:hAnsi="Arial Narrow"/>
          <w:sz w:val="24"/>
          <w:szCs w:val="24"/>
          <w:lang w:eastAsia="pl-PL"/>
        </w:rPr>
        <w:t>u</w:t>
      </w:r>
      <w:r w:rsidR="009E46CA"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stawie - rozumie się przez to ustawę z dnia 21 listopada 2008r. o pracownikach samorządowych </w:t>
      </w:r>
    </w:p>
    <w:p w14:paraId="169CE55E" w14:textId="62EB51E2" w:rsidR="009E46CA" w:rsidRPr="00877AB9" w:rsidRDefault="009E46CA" w:rsidP="009E46CA">
      <w:pPr>
        <w:spacing w:after="0"/>
        <w:ind w:left="36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877AB9">
        <w:rPr>
          <w:rFonts w:ascii="Arial Narrow" w:eastAsia="Times New Roman" w:hAnsi="Arial Narrow"/>
          <w:sz w:val="24"/>
          <w:szCs w:val="24"/>
          <w:lang w:eastAsia="pl-PL"/>
        </w:rPr>
        <w:t>(</w:t>
      </w:r>
      <w:proofErr w:type="spellStart"/>
      <w:r w:rsidR="009C3B96" w:rsidRPr="00877AB9">
        <w:rPr>
          <w:rFonts w:ascii="Arial Narrow" w:eastAsia="Times New Roman" w:hAnsi="Arial Narrow"/>
          <w:sz w:val="24"/>
          <w:szCs w:val="24"/>
          <w:lang w:eastAsia="pl-PL"/>
        </w:rPr>
        <w:t>t.j</w:t>
      </w:r>
      <w:proofErr w:type="spellEnd"/>
      <w:r w:rsidR="009C3B96" w:rsidRPr="00877AB9">
        <w:rPr>
          <w:rFonts w:ascii="Arial Narrow" w:eastAsia="Times New Roman" w:hAnsi="Arial Narrow"/>
          <w:sz w:val="24"/>
          <w:szCs w:val="24"/>
          <w:lang w:eastAsia="pl-PL"/>
        </w:rPr>
        <w:t>.: Dz. U. z 20</w:t>
      </w:r>
      <w:r w:rsidR="00757DDF" w:rsidRPr="00877AB9">
        <w:rPr>
          <w:rFonts w:ascii="Arial Narrow" w:eastAsia="Times New Roman" w:hAnsi="Arial Narrow"/>
          <w:sz w:val="24"/>
          <w:szCs w:val="24"/>
          <w:lang w:eastAsia="pl-PL"/>
        </w:rPr>
        <w:t>22</w:t>
      </w:r>
      <w:r w:rsidR="009C3B96"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r., poz. </w:t>
      </w:r>
      <w:r w:rsidR="00757DDF"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530 </w:t>
      </w:r>
      <w:r w:rsidR="009C3B96" w:rsidRPr="00877AB9">
        <w:rPr>
          <w:rFonts w:ascii="Arial Narrow" w:eastAsia="Times New Roman" w:hAnsi="Arial Narrow"/>
          <w:sz w:val="24"/>
          <w:szCs w:val="24"/>
          <w:lang w:eastAsia="pl-PL"/>
        </w:rPr>
        <w:t>z późn.zm.</w:t>
      </w:r>
      <w:r w:rsidRPr="00877AB9">
        <w:rPr>
          <w:rFonts w:ascii="Arial Narrow" w:eastAsia="Times New Roman" w:hAnsi="Arial Narrow"/>
          <w:sz w:val="24"/>
          <w:szCs w:val="24"/>
          <w:lang w:eastAsia="pl-PL"/>
        </w:rPr>
        <w:t>);</w:t>
      </w:r>
    </w:p>
    <w:p w14:paraId="1C18129B" w14:textId="0D309699" w:rsidR="009E46CA" w:rsidRPr="00877AB9" w:rsidRDefault="009C3B96" w:rsidP="009E46CA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877AB9">
        <w:rPr>
          <w:rFonts w:ascii="Arial Narrow" w:eastAsia="Times New Roman" w:hAnsi="Arial Narrow"/>
          <w:sz w:val="24"/>
          <w:szCs w:val="24"/>
          <w:lang w:eastAsia="pl-PL"/>
        </w:rPr>
        <w:t>r</w:t>
      </w:r>
      <w:r w:rsidR="009E46CA" w:rsidRPr="00877AB9">
        <w:rPr>
          <w:rFonts w:ascii="Arial Narrow" w:eastAsia="Times New Roman" w:hAnsi="Arial Narrow"/>
          <w:sz w:val="24"/>
          <w:szCs w:val="24"/>
          <w:lang w:eastAsia="pl-PL"/>
        </w:rPr>
        <w:t>ozporządzeniu - rozumie się przez to Rozporządzenie Rady Ministrów</w:t>
      </w:r>
      <w:r w:rsidR="00757DDF"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  </w:t>
      </w:r>
      <w:r w:rsidR="009E46CA" w:rsidRPr="00877AB9">
        <w:rPr>
          <w:rFonts w:ascii="Arial Narrow" w:eastAsia="Times New Roman" w:hAnsi="Arial Narrow"/>
          <w:sz w:val="24"/>
          <w:szCs w:val="24"/>
          <w:lang w:eastAsia="pl-PL"/>
        </w:rPr>
        <w:t>w sprawie wynagradzania pracowników samorządowych (</w:t>
      </w:r>
      <w:r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Dz. </w:t>
      </w:r>
      <w:r w:rsidR="009E46CA"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U. </w:t>
      </w:r>
      <w:r w:rsidR="00302905" w:rsidRPr="00877AB9">
        <w:rPr>
          <w:rFonts w:ascii="Arial Narrow" w:eastAsia="Times New Roman" w:hAnsi="Arial Narrow"/>
          <w:sz w:val="24"/>
          <w:szCs w:val="24"/>
          <w:lang w:eastAsia="pl-PL"/>
        </w:rPr>
        <w:t>z 20</w:t>
      </w:r>
      <w:r w:rsidR="004236F8" w:rsidRPr="00877AB9">
        <w:rPr>
          <w:rFonts w:ascii="Arial Narrow" w:eastAsia="Times New Roman" w:hAnsi="Arial Narrow"/>
          <w:sz w:val="24"/>
          <w:szCs w:val="24"/>
          <w:lang w:eastAsia="pl-PL"/>
        </w:rPr>
        <w:t>21</w:t>
      </w:r>
      <w:r w:rsidR="00302905"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r., poz. </w:t>
      </w:r>
      <w:r w:rsidR="004236F8" w:rsidRPr="00877AB9">
        <w:rPr>
          <w:rFonts w:ascii="Arial Narrow" w:eastAsia="Times New Roman" w:hAnsi="Arial Narrow"/>
          <w:sz w:val="24"/>
          <w:szCs w:val="24"/>
          <w:lang w:eastAsia="pl-PL"/>
        </w:rPr>
        <w:t>1960</w:t>
      </w:r>
      <w:r w:rsidR="00302905" w:rsidRPr="00877AB9">
        <w:rPr>
          <w:rFonts w:ascii="Arial Narrow" w:eastAsia="Times New Roman" w:hAnsi="Arial Narrow"/>
          <w:sz w:val="24"/>
          <w:szCs w:val="24"/>
          <w:lang w:eastAsia="pl-PL"/>
        </w:rPr>
        <w:t>);</w:t>
      </w:r>
    </w:p>
    <w:p w14:paraId="628E7469" w14:textId="03F7EFFC" w:rsidR="009E46CA" w:rsidRPr="00877AB9" w:rsidRDefault="004236F8" w:rsidP="009E46CA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bookmarkStart w:id="0" w:name="_Ref516848846"/>
      <w:r w:rsidRPr="00877AB9">
        <w:rPr>
          <w:rFonts w:ascii="Arial Narrow" w:eastAsia="Times New Roman" w:hAnsi="Arial Narrow"/>
          <w:sz w:val="24"/>
          <w:szCs w:val="24"/>
          <w:lang w:eastAsia="pl-PL"/>
        </w:rPr>
        <w:t>najniższym</w:t>
      </w:r>
      <w:r w:rsidR="009E46CA"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 wynagrodzeniu zasadniczym – rozumie się wynagrodzenie ustal</w:t>
      </w:r>
      <w:r w:rsidR="00557BB2"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one </w:t>
      </w:r>
      <w:r w:rsidR="00302905"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w załączniku nr 3     </w:t>
      </w:r>
      <w:r w:rsidR="00881011"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        </w:t>
      </w:r>
      <w:r w:rsidR="009C3B96" w:rsidRPr="00877AB9">
        <w:rPr>
          <w:rFonts w:ascii="Arial Narrow" w:eastAsia="Times New Roman" w:hAnsi="Arial Narrow"/>
          <w:sz w:val="24"/>
          <w:szCs w:val="24"/>
          <w:lang w:eastAsia="pl-PL"/>
        </w:rPr>
        <w:t>do r</w:t>
      </w:r>
      <w:r w:rsidR="00EE5B10" w:rsidRPr="00877AB9">
        <w:rPr>
          <w:rFonts w:ascii="Arial Narrow" w:eastAsia="Times New Roman" w:hAnsi="Arial Narrow"/>
          <w:sz w:val="24"/>
          <w:szCs w:val="24"/>
          <w:lang w:eastAsia="pl-PL"/>
        </w:rPr>
        <w:t>ozporządzenia;</w:t>
      </w:r>
      <w:bookmarkEnd w:id="0"/>
    </w:p>
    <w:p w14:paraId="0E14D184" w14:textId="726774E6" w:rsidR="00557BB2" w:rsidRPr="00877AB9" w:rsidRDefault="00557BB2" w:rsidP="00557BB2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minimalnym wynagrodzeniu za pracę – rozumie się przez to minimalne wynagrodzenie  </w:t>
      </w:r>
      <w:r w:rsidR="00C822F5" w:rsidRPr="00877AB9">
        <w:rPr>
          <w:rFonts w:ascii="Arial Narrow" w:eastAsia="Times New Roman" w:hAnsi="Arial Narrow"/>
          <w:sz w:val="24"/>
          <w:szCs w:val="24"/>
          <w:lang w:eastAsia="pl-PL"/>
        </w:rPr>
        <w:t>s</w:t>
      </w:r>
      <w:r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zacowane </w:t>
      </w:r>
      <w:r w:rsidR="00C822F5"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    </w:t>
      </w:r>
      <w:r w:rsidR="00881011"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      </w:t>
      </w:r>
      <w:r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w sposób określony w ustawie z dnia 10 października 2002r. o minimalnym wynagrodzeniu za pracę </w:t>
      </w:r>
      <w:r w:rsidR="00881011"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    </w:t>
      </w:r>
      <w:r w:rsidR="00C822F5" w:rsidRPr="00877AB9">
        <w:rPr>
          <w:rFonts w:ascii="Arial Narrow" w:eastAsia="Times New Roman" w:hAnsi="Arial Narrow"/>
          <w:sz w:val="24"/>
          <w:szCs w:val="24"/>
          <w:lang w:eastAsia="pl-PL"/>
        </w:rPr>
        <w:t>(</w:t>
      </w:r>
      <w:proofErr w:type="spellStart"/>
      <w:r w:rsidR="00C822F5" w:rsidRPr="00877AB9">
        <w:rPr>
          <w:rFonts w:ascii="Arial Narrow" w:eastAsia="Times New Roman" w:hAnsi="Arial Narrow"/>
          <w:sz w:val="24"/>
          <w:szCs w:val="24"/>
          <w:lang w:eastAsia="pl-PL"/>
        </w:rPr>
        <w:t>t.j</w:t>
      </w:r>
      <w:proofErr w:type="spellEnd"/>
      <w:r w:rsidR="00C822F5" w:rsidRPr="00877AB9">
        <w:rPr>
          <w:rFonts w:ascii="Arial Narrow" w:eastAsia="Times New Roman" w:hAnsi="Arial Narrow"/>
          <w:sz w:val="24"/>
          <w:szCs w:val="24"/>
          <w:lang w:eastAsia="pl-PL"/>
        </w:rPr>
        <w:t>. Dz.U. z 20</w:t>
      </w:r>
      <w:r w:rsidR="00287C6B" w:rsidRPr="00877AB9">
        <w:rPr>
          <w:rFonts w:ascii="Arial Narrow" w:eastAsia="Times New Roman" w:hAnsi="Arial Narrow"/>
          <w:sz w:val="24"/>
          <w:szCs w:val="24"/>
          <w:lang w:eastAsia="pl-PL"/>
        </w:rPr>
        <w:t>20</w:t>
      </w:r>
      <w:r w:rsidR="00C822F5" w:rsidRPr="00877AB9">
        <w:rPr>
          <w:rFonts w:ascii="Arial Narrow" w:eastAsia="Times New Roman" w:hAnsi="Arial Narrow"/>
          <w:sz w:val="24"/>
          <w:szCs w:val="24"/>
          <w:lang w:eastAsia="pl-PL"/>
        </w:rPr>
        <w:t>r.,</w:t>
      </w:r>
      <w:r w:rsidR="00287C6B"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="00C822F5" w:rsidRPr="00877AB9">
        <w:rPr>
          <w:rFonts w:ascii="Arial Narrow" w:eastAsia="Times New Roman" w:hAnsi="Arial Narrow"/>
          <w:sz w:val="24"/>
          <w:szCs w:val="24"/>
          <w:lang w:eastAsia="pl-PL"/>
        </w:rPr>
        <w:t>poz.</w:t>
      </w:r>
      <w:r w:rsidR="00287C6B" w:rsidRPr="00877AB9">
        <w:rPr>
          <w:rFonts w:ascii="Arial Narrow" w:eastAsia="Times New Roman" w:hAnsi="Arial Narrow"/>
          <w:sz w:val="24"/>
          <w:szCs w:val="24"/>
          <w:lang w:eastAsia="pl-PL"/>
        </w:rPr>
        <w:t>2207</w:t>
      </w:r>
      <w:r w:rsidR="00C822F5" w:rsidRPr="00877AB9">
        <w:rPr>
          <w:rFonts w:ascii="Arial Narrow" w:eastAsia="Times New Roman" w:hAnsi="Arial Narrow"/>
          <w:sz w:val="24"/>
          <w:szCs w:val="24"/>
          <w:lang w:eastAsia="pl-PL"/>
        </w:rPr>
        <w:t>.)</w:t>
      </w:r>
      <w:r w:rsidR="008B6EAA" w:rsidRPr="00877AB9">
        <w:rPr>
          <w:rFonts w:ascii="Arial Narrow" w:eastAsia="Times New Roman" w:hAnsi="Arial Narrow"/>
          <w:sz w:val="24"/>
          <w:szCs w:val="24"/>
          <w:lang w:eastAsia="pl-PL"/>
        </w:rPr>
        <w:t>;</w:t>
      </w:r>
    </w:p>
    <w:p w14:paraId="4FB6619C" w14:textId="215E0273" w:rsidR="00EE5B10" w:rsidRPr="00877AB9" w:rsidRDefault="00EE5B10" w:rsidP="00287C6B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/>
          <w:bCs/>
          <w:sz w:val="24"/>
          <w:szCs w:val="24"/>
          <w:lang w:eastAsia="pl-PL"/>
        </w:rPr>
      </w:pPr>
      <w:r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Kodeksie Pracy lub </w:t>
      </w:r>
      <w:proofErr w:type="spellStart"/>
      <w:r w:rsidRPr="00877AB9">
        <w:rPr>
          <w:rFonts w:ascii="Arial Narrow" w:eastAsia="Times New Roman" w:hAnsi="Arial Narrow"/>
          <w:sz w:val="24"/>
          <w:szCs w:val="24"/>
          <w:lang w:eastAsia="pl-PL"/>
        </w:rPr>
        <w:t>k.p</w:t>
      </w:r>
      <w:proofErr w:type="spellEnd"/>
      <w:r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.– rozumie się przez to </w:t>
      </w:r>
      <w:r w:rsidR="00FC13B2"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Ustawę Kodeks Pracy z dnia 26 czerwca 1974r.              </w:t>
      </w:r>
      <w:r w:rsidR="00881011"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    </w:t>
      </w:r>
      <w:r w:rsidR="00FC13B2" w:rsidRPr="00877AB9">
        <w:rPr>
          <w:rFonts w:ascii="Arial Narrow" w:eastAsia="Times New Roman" w:hAnsi="Arial Narrow"/>
          <w:sz w:val="24"/>
          <w:szCs w:val="24"/>
          <w:lang w:eastAsia="pl-PL"/>
        </w:rPr>
        <w:t>(</w:t>
      </w:r>
      <w:proofErr w:type="spellStart"/>
      <w:r w:rsidR="00FC13B2" w:rsidRPr="00877AB9">
        <w:rPr>
          <w:rFonts w:ascii="Arial Narrow" w:eastAsia="Times New Roman" w:hAnsi="Arial Narrow"/>
          <w:sz w:val="24"/>
          <w:szCs w:val="24"/>
          <w:lang w:eastAsia="pl-PL"/>
        </w:rPr>
        <w:t>t.j</w:t>
      </w:r>
      <w:proofErr w:type="spellEnd"/>
      <w:r w:rsidR="00FC13B2"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.: </w:t>
      </w:r>
      <w:r w:rsidR="00287C6B" w:rsidRPr="00877AB9">
        <w:rPr>
          <w:rFonts w:ascii="Arial Narrow" w:eastAsia="Times New Roman" w:hAnsi="Arial Narrow"/>
          <w:bCs/>
          <w:sz w:val="24"/>
          <w:szCs w:val="24"/>
          <w:lang w:eastAsia="pl-PL"/>
        </w:rPr>
        <w:t>Dz. U. z 2020 r. poz. 1320, z 2021r. poz. 1162, z 2022 r. poz. 655),</w:t>
      </w:r>
    </w:p>
    <w:p w14:paraId="22CB8167" w14:textId="15CE1C31" w:rsidR="00707C31" w:rsidRPr="00877AB9" w:rsidRDefault="00E02E5F" w:rsidP="00E65793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877AB9">
        <w:rPr>
          <w:rFonts w:ascii="Arial Narrow" w:eastAsia="Times New Roman" w:hAnsi="Arial Narrow"/>
          <w:sz w:val="24"/>
          <w:szCs w:val="24"/>
          <w:lang w:eastAsia="pl-PL"/>
        </w:rPr>
        <w:t>Ś</w:t>
      </w:r>
      <w:r w:rsidR="00707C31"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rodowiskowym </w:t>
      </w:r>
      <w:r w:rsidRPr="00877AB9">
        <w:rPr>
          <w:rFonts w:ascii="Arial Narrow" w:eastAsia="Times New Roman" w:hAnsi="Arial Narrow"/>
          <w:sz w:val="24"/>
          <w:szCs w:val="24"/>
          <w:lang w:eastAsia="pl-PL"/>
        </w:rPr>
        <w:t>D</w:t>
      </w:r>
      <w:r w:rsidR="0002170D" w:rsidRPr="00877AB9">
        <w:rPr>
          <w:rFonts w:ascii="Arial Narrow" w:eastAsia="Times New Roman" w:hAnsi="Arial Narrow"/>
          <w:sz w:val="24"/>
          <w:szCs w:val="24"/>
          <w:lang w:eastAsia="pl-PL"/>
        </w:rPr>
        <w:t>omu</w:t>
      </w:r>
      <w:r w:rsidR="003C0E2A"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Pr="00877AB9">
        <w:rPr>
          <w:rFonts w:ascii="Arial Narrow" w:eastAsia="Times New Roman" w:hAnsi="Arial Narrow"/>
          <w:sz w:val="24"/>
          <w:szCs w:val="24"/>
          <w:lang w:eastAsia="pl-PL"/>
        </w:rPr>
        <w:t>S</w:t>
      </w:r>
      <w:r w:rsidR="003C0E2A" w:rsidRPr="00877AB9">
        <w:rPr>
          <w:rFonts w:ascii="Arial Narrow" w:eastAsia="Times New Roman" w:hAnsi="Arial Narrow"/>
          <w:sz w:val="24"/>
          <w:szCs w:val="24"/>
          <w:lang w:eastAsia="pl-PL"/>
        </w:rPr>
        <w:t>amopomocy</w:t>
      </w:r>
      <w:r w:rsidR="0002170D"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 lub ŚDS – rozumie się przez to Środowisk</w:t>
      </w:r>
      <w:r w:rsidR="00E65793" w:rsidRPr="00877AB9">
        <w:rPr>
          <w:rFonts w:ascii="Arial Narrow" w:eastAsia="Times New Roman" w:hAnsi="Arial Narrow"/>
          <w:sz w:val="24"/>
          <w:szCs w:val="24"/>
          <w:lang w:eastAsia="pl-PL"/>
        </w:rPr>
        <w:t>owy Dom Samopomocy we Włocławku.</w:t>
      </w:r>
    </w:p>
    <w:p w14:paraId="74301D30" w14:textId="77777777" w:rsidR="009E46CA" w:rsidRPr="00877AB9" w:rsidRDefault="009E46CA" w:rsidP="009E46CA">
      <w:pPr>
        <w:spacing w:after="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877AB9">
        <w:rPr>
          <w:rFonts w:ascii="Arial Narrow" w:eastAsia="Times New Roman" w:hAnsi="Arial Narrow"/>
          <w:b/>
          <w:sz w:val="24"/>
          <w:szCs w:val="24"/>
          <w:lang w:eastAsia="pl-PL"/>
        </w:rPr>
        <w:t>§ 2. 1.</w:t>
      </w:r>
      <w:r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Regulamin wynagradzania </w:t>
      </w:r>
      <w:r w:rsidR="00276B2B"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zwany dalej </w:t>
      </w:r>
      <w:r w:rsidR="00276B2B" w:rsidRPr="00877AB9">
        <w:rPr>
          <w:rFonts w:ascii="Arial Narrow" w:eastAsia="Times New Roman" w:hAnsi="Arial Narrow"/>
          <w:i/>
          <w:sz w:val="24"/>
          <w:szCs w:val="24"/>
          <w:lang w:eastAsia="pl-PL"/>
        </w:rPr>
        <w:t>Regulaminem,</w:t>
      </w:r>
      <w:r w:rsidR="00276B2B"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 określa zasady i warunki przyznawania wynagrodzenia za pracę oraz świadczeń  związanych z pracą</w:t>
      </w:r>
      <w:r w:rsidR="00462279" w:rsidRPr="00877AB9">
        <w:rPr>
          <w:rFonts w:ascii="Arial Narrow" w:eastAsia="Times New Roman" w:hAnsi="Arial Narrow"/>
          <w:sz w:val="24"/>
          <w:szCs w:val="24"/>
          <w:lang w:eastAsia="pl-PL"/>
        </w:rPr>
        <w:t>, w tym określa:</w:t>
      </w:r>
    </w:p>
    <w:p w14:paraId="74DCB34B" w14:textId="77777777" w:rsidR="009E46CA" w:rsidRPr="00877AB9" w:rsidRDefault="009E46CA" w:rsidP="009E46CA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wymagania kwalifikacyjne pracowników, </w:t>
      </w:r>
    </w:p>
    <w:p w14:paraId="51D74400" w14:textId="58C8AC43" w:rsidR="009E46CA" w:rsidRPr="00877AB9" w:rsidRDefault="009E46CA" w:rsidP="009E46CA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877AB9">
        <w:rPr>
          <w:rFonts w:ascii="Arial Narrow" w:eastAsia="Times New Roman" w:hAnsi="Arial Narrow"/>
          <w:sz w:val="24"/>
          <w:szCs w:val="24"/>
          <w:lang w:eastAsia="pl-PL"/>
        </w:rPr>
        <w:t>szczegółowe warunki wynagradzania - w tym</w:t>
      </w:r>
      <w:r w:rsidR="00462279"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maksymalny poziom wynagrodzenia zasadniczego, </w:t>
      </w:r>
    </w:p>
    <w:p w14:paraId="4A58824D" w14:textId="77777777" w:rsidR="007C7418" w:rsidRPr="00877AB9" w:rsidRDefault="009E46CA" w:rsidP="009E46CA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877AB9">
        <w:rPr>
          <w:rFonts w:ascii="Arial Narrow" w:eastAsia="Times New Roman" w:hAnsi="Arial Narrow"/>
          <w:sz w:val="24"/>
          <w:szCs w:val="24"/>
          <w:lang w:eastAsia="pl-PL"/>
        </w:rPr>
        <w:t>warunki i sposób przyznawania do</w:t>
      </w:r>
      <w:r w:rsidR="00462279"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datku funkcyjnego, specjalnego oraz innych dodatków do wynagrodzenia wynikających ze szczególnego charakteru wykonywanej pracy, przewidzianych niniejszym </w:t>
      </w:r>
      <w:r w:rsidR="001248F6" w:rsidRPr="00877AB9">
        <w:rPr>
          <w:rFonts w:ascii="Arial Narrow" w:eastAsia="Times New Roman" w:hAnsi="Arial Narrow"/>
          <w:sz w:val="24"/>
          <w:szCs w:val="24"/>
          <w:lang w:eastAsia="pl-PL"/>
        </w:rPr>
        <w:t>R</w:t>
      </w:r>
      <w:r w:rsidR="00462279" w:rsidRPr="00877AB9">
        <w:rPr>
          <w:rFonts w:ascii="Arial Narrow" w:eastAsia="Times New Roman" w:hAnsi="Arial Narrow"/>
          <w:sz w:val="24"/>
          <w:szCs w:val="24"/>
          <w:lang w:eastAsia="pl-PL"/>
        </w:rPr>
        <w:t>egulaminem</w:t>
      </w:r>
      <w:r w:rsidR="008B6EAA" w:rsidRPr="00877AB9">
        <w:rPr>
          <w:rFonts w:ascii="Arial Narrow" w:eastAsia="Times New Roman" w:hAnsi="Arial Narrow"/>
          <w:sz w:val="24"/>
          <w:szCs w:val="24"/>
          <w:lang w:eastAsia="pl-PL"/>
        </w:rPr>
        <w:t>,</w:t>
      </w:r>
    </w:p>
    <w:p w14:paraId="408B96B2" w14:textId="77777777" w:rsidR="009E46CA" w:rsidRPr="00877AB9" w:rsidRDefault="009E46CA" w:rsidP="009E46CA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warunki przyznawania oraz warunki i sposób wypłacania nagród innych niż nagroda jubileuszowa. </w:t>
      </w:r>
    </w:p>
    <w:p w14:paraId="4620F285" w14:textId="77777777" w:rsidR="009E46CA" w:rsidRPr="00877AB9" w:rsidRDefault="009E46CA" w:rsidP="009E46CA">
      <w:pPr>
        <w:spacing w:after="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877AB9">
        <w:rPr>
          <w:rFonts w:ascii="Arial Narrow" w:eastAsia="Times New Roman" w:hAnsi="Arial Narrow"/>
          <w:b/>
          <w:sz w:val="24"/>
          <w:szCs w:val="24"/>
          <w:lang w:eastAsia="pl-PL"/>
        </w:rPr>
        <w:t>2.</w:t>
      </w:r>
      <w:r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 Postanowienia Regulaminu dotyczą wszystkich pracowników zatrudnionych w Środowiskowym Domu Samopomocy we Włocławku – bez względu na rodzaj umowy o pracę i wymiar czasu pracy. </w:t>
      </w:r>
    </w:p>
    <w:p w14:paraId="7904B992" w14:textId="77777777" w:rsidR="0002170D" w:rsidRPr="00877AB9" w:rsidRDefault="0002170D" w:rsidP="009E46CA">
      <w:pPr>
        <w:spacing w:after="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877AB9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3. </w:t>
      </w:r>
      <w:r w:rsidRPr="00877AB9">
        <w:rPr>
          <w:rFonts w:ascii="Arial Narrow" w:eastAsia="Times New Roman" w:hAnsi="Arial Narrow"/>
          <w:sz w:val="24"/>
          <w:szCs w:val="24"/>
          <w:lang w:eastAsia="pl-PL"/>
        </w:rPr>
        <w:t>Każdy nowozatrudniony pracownik ma obowiązek zapoznania się z niniejszym Regulaminem przed dopuszczeniem go do pracy. Stosowne oświadczenie w tym zakresie podpisane przez pracownika zostaje włączone do jego akt osobowych.</w:t>
      </w:r>
    </w:p>
    <w:p w14:paraId="45500D66" w14:textId="77777777" w:rsidR="0002170D" w:rsidRPr="00877AB9" w:rsidRDefault="001248F6" w:rsidP="009E46CA">
      <w:pPr>
        <w:spacing w:after="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877AB9">
        <w:rPr>
          <w:rFonts w:ascii="Arial Narrow" w:eastAsia="Times New Roman" w:hAnsi="Arial Narrow"/>
          <w:b/>
          <w:sz w:val="24"/>
          <w:szCs w:val="24"/>
          <w:lang w:eastAsia="pl-PL"/>
        </w:rPr>
        <w:t>4.</w:t>
      </w:r>
      <w:r w:rsidR="0002170D"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Pracownikom Środowiskowego Domu Samopomocy we Włocławku przysługuje wynagrodzenie stosowne do zajmowanego stanowiska </w:t>
      </w:r>
      <w:r w:rsidR="00EE5B10" w:rsidRPr="00877AB9">
        <w:rPr>
          <w:rFonts w:ascii="Arial Narrow" w:eastAsia="Times New Roman" w:hAnsi="Arial Narrow"/>
          <w:sz w:val="24"/>
          <w:szCs w:val="24"/>
          <w:lang w:eastAsia="pl-PL"/>
        </w:rPr>
        <w:t>oraz posiadanych kwalifikacji zawodowych.</w:t>
      </w:r>
    </w:p>
    <w:p w14:paraId="2B1EE988" w14:textId="06E339F0" w:rsidR="00EE5B10" w:rsidRPr="00877AB9" w:rsidRDefault="001248F6" w:rsidP="009E46CA">
      <w:pPr>
        <w:spacing w:after="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877AB9">
        <w:rPr>
          <w:rFonts w:ascii="Arial Narrow" w:eastAsia="Times New Roman" w:hAnsi="Arial Narrow"/>
          <w:b/>
          <w:sz w:val="24"/>
          <w:szCs w:val="24"/>
          <w:lang w:eastAsia="pl-PL"/>
        </w:rPr>
        <w:t>5.</w:t>
      </w:r>
      <w:r w:rsidR="00EE5B10" w:rsidRPr="00877AB9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 </w:t>
      </w:r>
      <w:r w:rsidR="00EE5B10"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Wymagania kwalifikacyjne niezbędne do wykonywania pracy na poszczególnych stanowiskach ustala się na poziomie minimalnych lub wyższych niż minimalne wymagań kwalifikacyjnych określonych               </w:t>
      </w:r>
      <w:r w:rsidR="00881011"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               </w:t>
      </w:r>
      <w:r w:rsidR="00EE5B10"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 w rozporządzeniu w sprawie</w:t>
      </w:r>
      <w:r w:rsidR="008E7E50"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 wynagradzania </w:t>
      </w:r>
      <w:r w:rsidR="00EE5B10"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 pracowników samorządowych.</w:t>
      </w:r>
    </w:p>
    <w:p w14:paraId="5BF1DA53" w14:textId="77777777" w:rsidR="009E46CA" w:rsidRPr="00877AB9" w:rsidRDefault="009E46CA" w:rsidP="009E46CA">
      <w:pPr>
        <w:spacing w:after="0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</w:p>
    <w:p w14:paraId="68518CC6" w14:textId="77777777" w:rsidR="009E46CA" w:rsidRPr="00877AB9" w:rsidRDefault="009E46CA" w:rsidP="009E46CA">
      <w:pPr>
        <w:spacing w:after="0"/>
        <w:jc w:val="both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877AB9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Rozdział II </w:t>
      </w:r>
      <w:r w:rsidR="00EE5B10" w:rsidRPr="00877AB9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. </w:t>
      </w:r>
      <w:r w:rsidRPr="00877AB9">
        <w:rPr>
          <w:rFonts w:ascii="Arial Narrow" w:eastAsia="Times New Roman" w:hAnsi="Arial Narrow"/>
          <w:b/>
          <w:sz w:val="24"/>
          <w:szCs w:val="24"/>
          <w:lang w:eastAsia="pl-PL"/>
        </w:rPr>
        <w:t>Wynagrodzenie za pracę</w:t>
      </w:r>
    </w:p>
    <w:p w14:paraId="1B9273FB" w14:textId="77777777" w:rsidR="009E46CA" w:rsidRPr="00877AB9" w:rsidRDefault="009E46CA" w:rsidP="009E46CA">
      <w:pPr>
        <w:spacing w:after="0"/>
        <w:jc w:val="both"/>
        <w:rPr>
          <w:rFonts w:ascii="Arial Narrow" w:eastAsia="Times New Roman" w:hAnsi="Arial Narrow"/>
          <w:b/>
          <w:sz w:val="16"/>
          <w:szCs w:val="16"/>
          <w:lang w:eastAsia="pl-PL"/>
        </w:rPr>
      </w:pPr>
    </w:p>
    <w:p w14:paraId="5C7814D0" w14:textId="6C47B0D7" w:rsidR="00D671B3" w:rsidRPr="00877AB9" w:rsidRDefault="009E46CA" w:rsidP="009E46CA">
      <w:pPr>
        <w:spacing w:after="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877AB9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§ 3. 1. </w:t>
      </w:r>
      <w:r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Pracownikom przysługuje </w:t>
      </w:r>
      <w:r w:rsidRPr="00877AB9">
        <w:rPr>
          <w:rFonts w:ascii="Arial Narrow" w:eastAsia="Times New Roman" w:hAnsi="Arial Narrow"/>
          <w:b/>
          <w:sz w:val="24"/>
          <w:szCs w:val="24"/>
          <w:lang w:eastAsia="pl-PL"/>
        </w:rPr>
        <w:t>wynagrodzenie zasadnicze</w:t>
      </w:r>
      <w:r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 - zgodnie ze stanowiskiem i kategorią zaszeregowania wskazaną w umowie o pracę. Wykaz stanowisk pracy, </w:t>
      </w:r>
      <w:r w:rsidR="0059025E"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minimalne i maksymalne kategorie </w:t>
      </w:r>
      <w:r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zaszeregowań i wymagań kwalifikacyjnych </w:t>
      </w:r>
      <w:r w:rsidR="00EE5B10"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 określa </w:t>
      </w:r>
      <w:r w:rsidR="007C7418" w:rsidRPr="00877AB9">
        <w:rPr>
          <w:rFonts w:ascii="Arial Narrow" w:eastAsia="Times New Roman" w:hAnsi="Arial Narrow"/>
          <w:sz w:val="24"/>
          <w:szCs w:val="24"/>
          <w:u w:val="single"/>
          <w:lang w:eastAsia="pl-PL"/>
        </w:rPr>
        <w:t>Załącznik Nr 1 do R</w:t>
      </w:r>
      <w:r w:rsidR="00EE5B10" w:rsidRPr="00877AB9">
        <w:rPr>
          <w:rFonts w:ascii="Arial Narrow" w:eastAsia="Times New Roman" w:hAnsi="Arial Narrow"/>
          <w:sz w:val="24"/>
          <w:szCs w:val="24"/>
          <w:u w:val="single"/>
          <w:lang w:eastAsia="pl-PL"/>
        </w:rPr>
        <w:t>egulaminu</w:t>
      </w:r>
      <w:r w:rsidR="00EE5B10" w:rsidRPr="00877AB9">
        <w:rPr>
          <w:rFonts w:ascii="Arial Narrow" w:eastAsia="Times New Roman" w:hAnsi="Arial Narrow"/>
          <w:sz w:val="24"/>
          <w:szCs w:val="24"/>
          <w:lang w:eastAsia="pl-PL"/>
        </w:rPr>
        <w:t>.</w:t>
      </w:r>
    </w:p>
    <w:p w14:paraId="05C344FC" w14:textId="0B3DA49B" w:rsidR="009E46CA" w:rsidRPr="00877AB9" w:rsidRDefault="009E46CA" w:rsidP="009E46CA">
      <w:pPr>
        <w:spacing w:after="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877AB9">
        <w:rPr>
          <w:rFonts w:ascii="Arial Narrow" w:eastAsia="Times New Roman" w:hAnsi="Arial Narrow"/>
          <w:b/>
          <w:sz w:val="24"/>
          <w:szCs w:val="24"/>
          <w:lang w:eastAsia="pl-PL"/>
        </w:rPr>
        <w:t>2.</w:t>
      </w:r>
      <w:r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="0059025E" w:rsidRPr="00877AB9">
        <w:rPr>
          <w:rFonts w:ascii="Arial Narrow" w:eastAsia="Times New Roman" w:hAnsi="Arial Narrow"/>
          <w:sz w:val="24"/>
          <w:szCs w:val="24"/>
          <w:lang w:eastAsia="pl-PL"/>
        </w:rPr>
        <w:t>Ustanawia się maksymalny miesięczny poziom wynagrodzenia zasadniczego w kategoriach zaszeregowania i określa się go w</w:t>
      </w:r>
      <w:r w:rsidR="00EE5B10"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="00EE5B10" w:rsidRPr="00877AB9">
        <w:rPr>
          <w:rFonts w:ascii="Arial Narrow" w:eastAsia="Times New Roman" w:hAnsi="Arial Narrow"/>
          <w:sz w:val="24"/>
          <w:szCs w:val="24"/>
          <w:u w:val="single"/>
          <w:lang w:eastAsia="pl-PL"/>
        </w:rPr>
        <w:t>Załącznik</w:t>
      </w:r>
      <w:r w:rsidR="0059025E" w:rsidRPr="00877AB9">
        <w:rPr>
          <w:rFonts w:ascii="Arial Narrow" w:eastAsia="Times New Roman" w:hAnsi="Arial Narrow"/>
          <w:sz w:val="24"/>
          <w:szCs w:val="24"/>
          <w:u w:val="single"/>
          <w:lang w:eastAsia="pl-PL"/>
        </w:rPr>
        <w:t>u</w:t>
      </w:r>
      <w:r w:rsidR="00EE5B10" w:rsidRPr="00877AB9">
        <w:rPr>
          <w:rFonts w:ascii="Arial Narrow" w:eastAsia="Times New Roman" w:hAnsi="Arial Narrow"/>
          <w:sz w:val="24"/>
          <w:szCs w:val="24"/>
          <w:u w:val="single"/>
          <w:lang w:eastAsia="pl-PL"/>
        </w:rPr>
        <w:t xml:space="preserve"> </w:t>
      </w:r>
      <w:r w:rsidR="0059025E" w:rsidRPr="00877AB9">
        <w:rPr>
          <w:rFonts w:ascii="Arial Narrow" w:eastAsia="Times New Roman" w:hAnsi="Arial Narrow"/>
          <w:sz w:val="24"/>
          <w:szCs w:val="24"/>
          <w:u w:val="single"/>
          <w:lang w:eastAsia="pl-PL"/>
        </w:rPr>
        <w:t>N</w:t>
      </w:r>
      <w:r w:rsidR="00EE5B10" w:rsidRPr="00877AB9">
        <w:rPr>
          <w:rFonts w:ascii="Arial Narrow" w:eastAsia="Times New Roman" w:hAnsi="Arial Narrow"/>
          <w:sz w:val="24"/>
          <w:szCs w:val="24"/>
          <w:u w:val="single"/>
          <w:lang w:eastAsia="pl-PL"/>
        </w:rPr>
        <w:t>r 2</w:t>
      </w:r>
      <w:r w:rsidR="007C7418"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 do niniejszego R</w:t>
      </w:r>
      <w:r w:rsidR="00EE5B10" w:rsidRPr="00877AB9">
        <w:rPr>
          <w:rFonts w:ascii="Arial Narrow" w:eastAsia="Times New Roman" w:hAnsi="Arial Narrow"/>
          <w:sz w:val="24"/>
          <w:szCs w:val="24"/>
          <w:lang w:eastAsia="pl-PL"/>
        </w:rPr>
        <w:t>egulaminu.</w:t>
      </w:r>
    </w:p>
    <w:p w14:paraId="2F3A2DB9" w14:textId="77777777" w:rsidR="009E46CA" w:rsidRPr="00877AB9" w:rsidRDefault="009E46CA" w:rsidP="009E46CA">
      <w:pPr>
        <w:spacing w:after="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877AB9">
        <w:rPr>
          <w:rFonts w:ascii="Arial Narrow" w:eastAsia="Times New Roman" w:hAnsi="Arial Narrow"/>
          <w:b/>
          <w:sz w:val="24"/>
          <w:szCs w:val="24"/>
          <w:lang w:eastAsia="pl-PL"/>
        </w:rPr>
        <w:t>3.</w:t>
      </w:r>
      <w:r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 Pracownikom przysługuje </w:t>
      </w:r>
      <w:r w:rsidRPr="00877AB9">
        <w:rPr>
          <w:rFonts w:ascii="Arial Narrow" w:eastAsia="Times New Roman" w:hAnsi="Arial Narrow"/>
          <w:b/>
          <w:sz w:val="24"/>
          <w:szCs w:val="24"/>
          <w:lang w:eastAsia="pl-PL"/>
        </w:rPr>
        <w:t>dodatek za wieloletnią pracę</w:t>
      </w:r>
      <w:r w:rsidR="006C2192"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 -</w:t>
      </w:r>
      <w:r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 dodatek ten przysługuje </w:t>
      </w:r>
      <w:r w:rsidRPr="00877AB9">
        <w:rPr>
          <w:rFonts w:ascii="Arial Narrow" w:eastAsia="Times New Roman" w:hAnsi="Arial Narrow"/>
          <w:sz w:val="24"/>
          <w:szCs w:val="24"/>
          <w:lang w:eastAsia="pl-PL"/>
        </w:rPr>
        <w:br/>
        <w:t>w wysokości i według zasad określonych w ustawie.</w:t>
      </w:r>
    </w:p>
    <w:p w14:paraId="65F8D232" w14:textId="77777777" w:rsidR="009E46CA" w:rsidRPr="00877AB9" w:rsidRDefault="009E46CA" w:rsidP="009E46CA">
      <w:pPr>
        <w:spacing w:after="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877AB9">
        <w:rPr>
          <w:rFonts w:ascii="Arial Narrow" w:eastAsia="Times New Roman" w:hAnsi="Arial Narrow"/>
          <w:b/>
          <w:sz w:val="24"/>
          <w:szCs w:val="24"/>
          <w:lang w:eastAsia="pl-PL"/>
        </w:rPr>
        <w:lastRenderedPageBreak/>
        <w:t>4.</w:t>
      </w:r>
      <w:r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 Wynagrodzenie za pracę </w:t>
      </w:r>
      <w:r w:rsidRPr="00877AB9">
        <w:rPr>
          <w:rFonts w:ascii="Arial Narrow" w:eastAsia="Times New Roman" w:hAnsi="Arial Narrow"/>
          <w:b/>
          <w:sz w:val="24"/>
          <w:szCs w:val="24"/>
          <w:lang w:eastAsia="pl-PL"/>
        </w:rPr>
        <w:t>w godzinach nadliczbowych</w:t>
      </w:r>
      <w:r w:rsidRPr="00877AB9">
        <w:rPr>
          <w:rFonts w:ascii="Arial Narrow" w:eastAsia="Times New Roman" w:hAnsi="Arial Narrow"/>
          <w:sz w:val="24"/>
          <w:szCs w:val="24"/>
          <w:lang w:eastAsia="pl-PL"/>
        </w:rPr>
        <w:t>, przysługuje pracowni</w:t>
      </w:r>
      <w:r w:rsidR="00FC13B2" w:rsidRPr="00877AB9">
        <w:rPr>
          <w:rFonts w:ascii="Arial Narrow" w:eastAsia="Times New Roman" w:hAnsi="Arial Narrow"/>
          <w:sz w:val="24"/>
          <w:szCs w:val="24"/>
          <w:lang w:eastAsia="pl-PL"/>
        </w:rPr>
        <w:t>kom według zasad określonych w u</w:t>
      </w:r>
      <w:r w:rsidRPr="00877AB9">
        <w:rPr>
          <w:rFonts w:ascii="Arial Narrow" w:eastAsia="Times New Roman" w:hAnsi="Arial Narrow"/>
          <w:sz w:val="24"/>
          <w:szCs w:val="24"/>
          <w:lang w:eastAsia="pl-PL"/>
        </w:rPr>
        <w:t>stawie i Kodeksie Pracy.</w:t>
      </w:r>
    </w:p>
    <w:p w14:paraId="689A0A04" w14:textId="57BCCCC5" w:rsidR="009E46CA" w:rsidRPr="00877AB9" w:rsidRDefault="009E46CA" w:rsidP="009E46CA">
      <w:pPr>
        <w:spacing w:after="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877AB9">
        <w:rPr>
          <w:rFonts w:ascii="Arial Narrow" w:eastAsia="Times New Roman" w:hAnsi="Arial Narrow"/>
          <w:b/>
          <w:sz w:val="24"/>
          <w:szCs w:val="24"/>
          <w:lang w:eastAsia="pl-PL"/>
        </w:rPr>
        <w:t>§ 4. 1. Dodatek funkcyjny</w:t>
      </w:r>
      <w:r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 przysługuje pracownikom zatrudnionym na </w:t>
      </w:r>
      <w:r w:rsidR="008C0FCC"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kierowniczym stanowisku urzędniczym, </w:t>
      </w:r>
      <w:r w:rsidRPr="00877AB9">
        <w:rPr>
          <w:rFonts w:ascii="Arial Narrow" w:eastAsia="Times New Roman" w:hAnsi="Arial Narrow"/>
          <w:sz w:val="24"/>
          <w:szCs w:val="24"/>
          <w:lang w:eastAsia="pl-PL"/>
        </w:rPr>
        <w:t>stanowisk</w:t>
      </w:r>
      <w:r w:rsidR="008C0FCC" w:rsidRPr="00877AB9">
        <w:rPr>
          <w:rFonts w:ascii="Arial Narrow" w:eastAsia="Times New Roman" w:hAnsi="Arial Narrow"/>
          <w:sz w:val="24"/>
          <w:szCs w:val="24"/>
          <w:lang w:eastAsia="pl-PL"/>
        </w:rPr>
        <w:t>u</w:t>
      </w:r>
      <w:r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 związany</w:t>
      </w:r>
      <w:r w:rsidR="008C0FCC" w:rsidRPr="00877AB9">
        <w:rPr>
          <w:rFonts w:ascii="Arial Narrow" w:eastAsia="Times New Roman" w:hAnsi="Arial Narrow"/>
          <w:sz w:val="24"/>
          <w:szCs w:val="24"/>
          <w:lang w:eastAsia="pl-PL"/>
        </w:rPr>
        <w:t>m</w:t>
      </w:r>
      <w:r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 z kierowaniem zespołem.</w:t>
      </w:r>
    </w:p>
    <w:p w14:paraId="0108823A" w14:textId="2D0D18EF" w:rsidR="00A5398C" w:rsidRPr="00877AB9" w:rsidRDefault="00A5398C" w:rsidP="009E46CA">
      <w:pPr>
        <w:spacing w:after="0"/>
        <w:jc w:val="both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877AB9">
        <w:rPr>
          <w:rFonts w:ascii="Arial Narrow" w:eastAsia="Times New Roman" w:hAnsi="Arial Narrow"/>
          <w:b/>
          <w:sz w:val="24"/>
          <w:szCs w:val="24"/>
          <w:lang w:eastAsia="pl-PL"/>
        </w:rPr>
        <w:t>2.</w:t>
      </w:r>
      <w:r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 Dodatek funkcyjny przysługuje również pracownikom zatrudnionym na stanowiskach niezwiązanych </w:t>
      </w:r>
      <w:r w:rsidRPr="00877AB9">
        <w:rPr>
          <w:rFonts w:ascii="Arial Narrow" w:eastAsia="Times New Roman" w:hAnsi="Arial Narrow"/>
          <w:sz w:val="24"/>
          <w:szCs w:val="24"/>
          <w:lang w:eastAsia="pl-PL"/>
        </w:rPr>
        <w:br/>
        <w:t xml:space="preserve">z kierowaniem zespołem, dla których w wykazie stanowisk o którym mowa w Załączniku nr 1, przewidziano ten dodatek. </w:t>
      </w:r>
    </w:p>
    <w:p w14:paraId="13B2D35B" w14:textId="208E0CAD" w:rsidR="00EC4023" w:rsidRPr="00877AB9" w:rsidRDefault="00A5398C" w:rsidP="009E46CA">
      <w:pPr>
        <w:spacing w:after="0"/>
        <w:jc w:val="both"/>
      </w:pPr>
      <w:r w:rsidRPr="00877AB9">
        <w:rPr>
          <w:rFonts w:ascii="Arial Narrow" w:eastAsia="Times New Roman" w:hAnsi="Arial Narrow"/>
          <w:b/>
          <w:sz w:val="24"/>
          <w:szCs w:val="24"/>
          <w:lang w:eastAsia="pl-PL"/>
        </w:rPr>
        <w:t>3</w:t>
      </w:r>
      <w:r w:rsidR="009E46CA" w:rsidRPr="00877AB9">
        <w:rPr>
          <w:rFonts w:ascii="Arial Narrow" w:eastAsia="Times New Roman" w:hAnsi="Arial Narrow"/>
          <w:b/>
          <w:sz w:val="24"/>
          <w:szCs w:val="24"/>
          <w:lang w:eastAsia="pl-PL"/>
        </w:rPr>
        <w:t>.</w:t>
      </w:r>
      <w:r w:rsidR="009E46CA"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Pr="00877AB9">
        <w:rPr>
          <w:rFonts w:ascii="Arial Narrow" w:eastAsia="Times New Roman" w:hAnsi="Arial Narrow"/>
          <w:sz w:val="24"/>
          <w:szCs w:val="24"/>
          <w:lang w:eastAsia="pl-PL"/>
        </w:rPr>
        <w:t>Ustala się maksymalny poziom dodatku funkcyjnego</w:t>
      </w:r>
      <w:r w:rsidR="00405C9D"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 na poszczególnych stanowiskach  i określa się poziom tego dodatku w</w:t>
      </w:r>
      <w:r w:rsidR="009E46CA"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="009E46CA" w:rsidRPr="00877AB9">
        <w:rPr>
          <w:rFonts w:ascii="Arial Narrow" w:eastAsia="Times New Roman" w:hAnsi="Arial Narrow"/>
          <w:sz w:val="24"/>
          <w:szCs w:val="24"/>
          <w:u w:val="single"/>
          <w:lang w:eastAsia="pl-PL"/>
        </w:rPr>
        <w:t>Załącznik</w:t>
      </w:r>
      <w:r w:rsidR="00405C9D" w:rsidRPr="00877AB9">
        <w:rPr>
          <w:rFonts w:ascii="Arial Narrow" w:eastAsia="Times New Roman" w:hAnsi="Arial Narrow"/>
          <w:sz w:val="24"/>
          <w:szCs w:val="24"/>
          <w:u w:val="single"/>
          <w:lang w:eastAsia="pl-PL"/>
        </w:rPr>
        <w:t>u</w:t>
      </w:r>
      <w:r w:rsidR="009E46CA" w:rsidRPr="00877AB9">
        <w:rPr>
          <w:rFonts w:ascii="Arial Narrow" w:eastAsia="Times New Roman" w:hAnsi="Arial Narrow"/>
          <w:sz w:val="24"/>
          <w:szCs w:val="24"/>
          <w:u w:val="single"/>
          <w:lang w:eastAsia="pl-PL"/>
        </w:rPr>
        <w:t xml:space="preserve"> Nr </w:t>
      </w:r>
      <w:r w:rsidR="00760C31" w:rsidRPr="00877AB9">
        <w:rPr>
          <w:rFonts w:ascii="Arial Narrow" w:eastAsia="Times New Roman" w:hAnsi="Arial Narrow"/>
          <w:sz w:val="24"/>
          <w:szCs w:val="24"/>
          <w:u w:val="single"/>
          <w:lang w:eastAsia="pl-PL"/>
        </w:rPr>
        <w:t>1</w:t>
      </w:r>
      <w:r w:rsidR="009E46CA" w:rsidRPr="00877AB9">
        <w:rPr>
          <w:rFonts w:ascii="Arial Narrow" w:eastAsia="Times New Roman" w:hAnsi="Arial Narrow"/>
          <w:sz w:val="24"/>
          <w:szCs w:val="24"/>
          <w:u w:val="single"/>
          <w:lang w:eastAsia="pl-PL"/>
        </w:rPr>
        <w:t xml:space="preserve"> do Regulaminu.</w:t>
      </w:r>
      <w:r w:rsidR="00EC4023" w:rsidRPr="00877AB9">
        <w:t xml:space="preserve"> </w:t>
      </w:r>
    </w:p>
    <w:p w14:paraId="03CCB222" w14:textId="42891AEF" w:rsidR="00EC4023" w:rsidRPr="00877AB9" w:rsidRDefault="00EC4023" w:rsidP="009E46CA">
      <w:pPr>
        <w:spacing w:after="0"/>
        <w:jc w:val="both"/>
        <w:rPr>
          <w:rFonts w:ascii="Arial Narrow" w:hAnsi="Arial Narrow"/>
          <w:sz w:val="24"/>
          <w:szCs w:val="24"/>
        </w:rPr>
      </w:pPr>
      <w:r w:rsidRPr="00877AB9">
        <w:rPr>
          <w:rFonts w:ascii="Arial Narrow" w:hAnsi="Arial Narrow"/>
          <w:sz w:val="24"/>
          <w:szCs w:val="24"/>
        </w:rPr>
        <w:t>4.</w:t>
      </w:r>
      <w:bookmarkStart w:id="1" w:name="_Hlk105105844"/>
      <w:r w:rsidRPr="00877AB9">
        <w:rPr>
          <w:rFonts w:ascii="Arial Narrow" w:hAnsi="Arial Narrow"/>
          <w:sz w:val="24"/>
          <w:szCs w:val="24"/>
        </w:rPr>
        <w:t xml:space="preserve">Dodatek funkcyjny przysługuje pracownikowi wyłącznie za dni, za które otrzymuje wynagrodzenie (czas wykonywania pracy). </w:t>
      </w:r>
    </w:p>
    <w:p w14:paraId="1A37E23E" w14:textId="28564832" w:rsidR="00EC4023" w:rsidRPr="00877AB9" w:rsidRDefault="00EC4023" w:rsidP="009E46CA">
      <w:pPr>
        <w:spacing w:after="0"/>
        <w:jc w:val="both"/>
        <w:rPr>
          <w:rFonts w:ascii="Arial Narrow" w:eastAsia="Times New Roman" w:hAnsi="Arial Narrow"/>
          <w:sz w:val="24"/>
          <w:szCs w:val="24"/>
          <w:u w:val="single"/>
          <w:lang w:eastAsia="pl-PL"/>
        </w:rPr>
      </w:pPr>
      <w:r w:rsidRPr="00877AB9">
        <w:rPr>
          <w:rFonts w:ascii="Arial Narrow" w:hAnsi="Arial Narrow"/>
          <w:b/>
          <w:bCs/>
          <w:sz w:val="24"/>
          <w:szCs w:val="24"/>
        </w:rPr>
        <w:t>5.</w:t>
      </w:r>
      <w:r w:rsidRPr="00877AB9">
        <w:rPr>
          <w:rFonts w:ascii="Arial Narrow" w:hAnsi="Arial Narrow"/>
          <w:sz w:val="24"/>
          <w:szCs w:val="24"/>
        </w:rPr>
        <w:t xml:space="preserve"> Dodatek funkcyjny wlicza się do podstawy wymiaru wynagrodzenia za czas choroby ustalonej zgodnie </w:t>
      </w:r>
      <w:r w:rsidR="00881011" w:rsidRPr="00877AB9">
        <w:rPr>
          <w:rFonts w:ascii="Arial Narrow" w:hAnsi="Arial Narrow"/>
          <w:sz w:val="24"/>
          <w:szCs w:val="24"/>
        </w:rPr>
        <w:t xml:space="preserve">      </w:t>
      </w:r>
      <w:r w:rsidRPr="00877AB9">
        <w:rPr>
          <w:rFonts w:ascii="Arial Narrow" w:hAnsi="Arial Narrow"/>
          <w:sz w:val="24"/>
          <w:szCs w:val="24"/>
        </w:rPr>
        <w:t>z zapisem art. 92 § 1 i 2 Kodeksu Pracy oraz wlicza się do podstawy zasiłków wypłacanych z ZUS, ustalanej na podstawie art. 41 ust. 1 ustawy z dnia 25 czerwca 1999 r. o świadczeniach pieniężnych z ubezpieczenia społecznego w razie choroby i macierzyństwa (Dz. U. z 20</w:t>
      </w:r>
      <w:r w:rsidR="00335A03" w:rsidRPr="00877AB9">
        <w:rPr>
          <w:rFonts w:ascii="Arial Narrow" w:hAnsi="Arial Narrow"/>
          <w:sz w:val="24"/>
          <w:szCs w:val="24"/>
        </w:rPr>
        <w:t>21</w:t>
      </w:r>
      <w:r w:rsidRPr="00877AB9">
        <w:rPr>
          <w:rFonts w:ascii="Arial Narrow" w:hAnsi="Arial Narrow"/>
          <w:sz w:val="24"/>
          <w:szCs w:val="24"/>
        </w:rPr>
        <w:t xml:space="preserve"> r. poz. </w:t>
      </w:r>
      <w:r w:rsidR="00580984" w:rsidRPr="00877AB9">
        <w:rPr>
          <w:rFonts w:ascii="Arial Narrow" w:hAnsi="Arial Narrow"/>
          <w:sz w:val="24"/>
          <w:szCs w:val="24"/>
        </w:rPr>
        <w:t>1133</w:t>
      </w:r>
      <w:r w:rsidRPr="00877AB9">
        <w:rPr>
          <w:rFonts w:ascii="Arial Narrow" w:hAnsi="Arial Narrow"/>
          <w:sz w:val="24"/>
          <w:szCs w:val="24"/>
        </w:rPr>
        <w:t xml:space="preserve"> z </w:t>
      </w:r>
      <w:proofErr w:type="spellStart"/>
      <w:r w:rsidRPr="00877AB9">
        <w:rPr>
          <w:rFonts w:ascii="Arial Narrow" w:hAnsi="Arial Narrow"/>
          <w:sz w:val="24"/>
          <w:szCs w:val="24"/>
        </w:rPr>
        <w:t>późn</w:t>
      </w:r>
      <w:proofErr w:type="spellEnd"/>
      <w:r w:rsidRPr="00877AB9">
        <w:rPr>
          <w:rFonts w:ascii="Arial Narrow" w:hAnsi="Arial Narrow"/>
          <w:sz w:val="24"/>
          <w:szCs w:val="24"/>
        </w:rPr>
        <w:t>. zm.).</w:t>
      </w:r>
      <w:bookmarkEnd w:id="1"/>
    </w:p>
    <w:p w14:paraId="7C7F218A" w14:textId="0956447D" w:rsidR="006927C9" w:rsidRPr="00877AB9" w:rsidRDefault="006927C9" w:rsidP="006927C9">
      <w:pPr>
        <w:spacing w:after="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877AB9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§5.1.</w:t>
      </w:r>
      <w:r w:rsidRPr="00877AB9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 </w:t>
      </w:r>
      <w:r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Pracownikowi może zostać przyznany </w:t>
      </w:r>
      <w:r w:rsidRPr="00877AB9">
        <w:rPr>
          <w:rFonts w:ascii="Arial Narrow" w:eastAsia="Times New Roman" w:hAnsi="Arial Narrow"/>
          <w:b/>
          <w:sz w:val="24"/>
          <w:szCs w:val="24"/>
          <w:lang w:eastAsia="pl-PL"/>
        </w:rPr>
        <w:t>dodatek specjalny</w:t>
      </w:r>
      <w:r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 jednorazowy lub wypłacany okresowo </w:t>
      </w:r>
      <w:r w:rsidR="00C732C1"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      </w:t>
      </w:r>
      <w:r w:rsidR="00881011"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     </w:t>
      </w:r>
      <w:r w:rsidRPr="00877AB9">
        <w:rPr>
          <w:rFonts w:ascii="Arial Narrow" w:eastAsia="Times New Roman" w:hAnsi="Arial Narrow"/>
          <w:sz w:val="24"/>
          <w:szCs w:val="24"/>
          <w:lang w:eastAsia="pl-PL"/>
        </w:rPr>
        <w:t>w związku:</w:t>
      </w:r>
    </w:p>
    <w:p w14:paraId="34369FDF" w14:textId="77777777" w:rsidR="006927C9" w:rsidRPr="00877AB9" w:rsidRDefault="006927C9" w:rsidP="006927C9">
      <w:pPr>
        <w:spacing w:after="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877AB9">
        <w:rPr>
          <w:rFonts w:ascii="Arial Narrow" w:eastAsia="Times New Roman" w:hAnsi="Arial Narrow"/>
          <w:sz w:val="24"/>
          <w:szCs w:val="24"/>
          <w:lang w:eastAsia="pl-PL"/>
        </w:rPr>
        <w:t>1) z okresowym zwiększeniem obowiązków służbowych wynikającym z powierzenia dodatkowych zadań związanych z działalnością statutową jednostki;</w:t>
      </w:r>
    </w:p>
    <w:p w14:paraId="2EA007DA" w14:textId="0E446D9A" w:rsidR="006927C9" w:rsidRPr="00877AB9" w:rsidRDefault="006927C9" w:rsidP="006927C9">
      <w:pPr>
        <w:spacing w:after="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2) z </w:t>
      </w:r>
      <w:r w:rsidR="003509A3" w:rsidRPr="00877AB9">
        <w:rPr>
          <w:rFonts w:ascii="Arial Narrow" w:eastAsia="Times New Roman" w:hAnsi="Arial Narrow"/>
          <w:sz w:val="24"/>
          <w:szCs w:val="24"/>
          <w:lang w:eastAsia="pl-PL"/>
        </w:rPr>
        <w:t>wykonywaniem</w:t>
      </w:r>
      <w:r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 dodatkowych zadań publicznych realizowanych okresowo w ramach projektów systemowych finansowanych ze środków Unii Europejskiej;</w:t>
      </w:r>
    </w:p>
    <w:p w14:paraId="4C5A07DE" w14:textId="4894C488" w:rsidR="006927C9" w:rsidRPr="00877AB9" w:rsidRDefault="006927C9" w:rsidP="006927C9">
      <w:pPr>
        <w:spacing w:after="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3) z </w:t>
      </w:r>
      <w:r w:rsidR="003509A3" w:rsidRPr="00877AB9">
        <w:rPr>
          <w:rFonts w:ascii="Arial Narrow" w:eastAsia="Times New Roman" w:hAnsi="Arial Narrow"/>
          <w:sz w:val="24"/>
          <w:szCs w:val="24"/>
          <w:lang w:eastAsia="pl-PL"/>
        </w:rPr>
        <w:t>wykonywaniem</w:t>
      </w:r>
      <w:r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 dodatkowych zadań publicznych realizowanych okresowo  w  ramach projektów konkursowych  finansowanych ze środków  właściwego ministerstwa ze szczególnym uwzględnieniem  Ministerstwa Rodziny Pracy i Polityki Społecznej</w:t>
      </w:r>
      <w:r w:rsidR="009C71C9" w:rsidRPr="00877AB9">
        <w:rPr>
          <w:rFonts w:ascii="Arial Narrow" w:eastAsia="Times New Roman" w:hAnsi="Arial Narrow"/>
          <w:sz w:val="24"/>
          <w:szCs w:val="24"/>
          <w:lang w:eastAsia="pl-PL"/>
        </w:rPr>
        <w:t>,</w:t>
      </w:r>
    </w:p>
    <w:p w14:paraId="31A02C69" w14:textId="29161C2D" w:rsidR="009C71C9" w:rsidRPr="00877AB9" w:rsidRDefault="009C71C9" w:rsidP="006927C9">
      <w:pPr>
        <w:spacing w:after="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877AB9">
        <w:rPr>
          <w:rFonts w:ascii="Arial Narrow" w:eastAsia="Times New Roman" w:hAnsi="Arial Narrow"/>
          <w:sz w:val="24"/>
          <w:szCs w:val="24"/>
          <w:lang w:eastAsia="pl-PL"/>
        </w:rPr>
        <w:t>4) ze sprawowaniem opieki nad pracownikiem-stażystą,</w:t>
      </w:r>
    </w:p>
    <w:p w14:paraId="5043A624" w14:textId="43EA5345" w:rsidR="009C71C9" w:rsidRPr="00877AB9" w:rsidRDefault="009C71C9" w:rsidP="006927C9">
      <w:pPr>
        <w:spacing w:after="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877AB9">
        <w:rPr>
          <w:rFonts w:ascii="Arial Narrow" w:eastAsia="Times New Roman" w:hAnsi="Arial Narrow"/>
          <w:sz w:val="24"/>
          <w:szCs w:val="24"/>
          <w:lang w:eastAsia="pl-PL"/>
        </w:rPr>
        <w:t>5) ze sprawowaniem opieki nad pracownikiem odbywającym służbę przygotowawczą.</w:t>
      </w:r>
    </w:p>
    <w:p w14:paraId="34ECA90A" w14:textId="77777777" w:rsidR="006927C9" w:rsidRPr="00877AB9" w:rsidRDefault="006927C9" w:rsidP="006927C9">
      <w:pPr>
        <w:spacing w:after="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877AB9">
        <w:rPr>
          <w:rFonts w:ascii="Arial Narrow" w:eastAsia="Times New Roman" w:hAnsi="Arial Narrow"/>
          <w:b/>
          <w:sz w:val="24"/>
          <w:szCs w:val="24"/>
          <w:lang w:eastAsia="pl-PL"/>
        </w:rPr>
        <w:t>2.</w:t>
      </w:r>
      <w:r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 Dodatek specjalny jednorazowy może być przyznany  w związku z wykonaniem konkretnego, krótkotrwałego zadania, którego czas trwania (wykonania) nie przekracza 1 miesiąca. Jest wypłacany </w:t>
      </w:r>
      <w:r w:rsidRPr="00877AB9">
        <w:rPr>
          <w:rFonts w:ascii="Arial Narrow" w:eastAsia="Times New Roman" w:hAnsi="Arial Narrow"/>
          <w:sz w:val="24"/>
          <w:szCs w:val="24"/>
          <w:lang w:eastAsia="pl-PL"/>
        </w:rPr>
        <w:br/>
        <w:t>po wykonaniu całości zadania za które został przyznany. Dodatek specjalny jednorazowy nie stanowi podstawy wymiaru wynagrodzenia/zasiłku chorobowego. Nie jest wliczany również do podstawy wymiaru dodatkowego wynagrodzenia rocznego.</w:t>
      </w:r>
    </w:p>
    <w:p w14:paraId="761DB2DB" w14:textId="77777777" w:rsidR="006927C9" w:rsidRPr="00877AB9" w:rsidRDefault="006927C9" w:rsidP="006927C9">
      <w:pPr>
        <w:spacing w:after="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877AB9">
        <w:rPr>
          <w:rFonts w:ascii="Arial Narrow" w:eastAsia="Times New Roman" w:hAnsi="Arial Narrow"/>
          <w:b/>
          <w:sz w:val="24"/>
          <w:szCs w:val="24"/>
          <w:lang w:eastAsia="pl-PL"/>
        </w:rPr>
        <w:t>3.</w:t>
      </w:r>
      <w:r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 Dodatek specjalny wypłacany okresowo może być przyznany w związku z wykonywaniem dodatkowych zadań przez określony czas – dłuższy niż 1 miesiąc, ale nie dłuższy niż 1 rok, </w:t>
      </w:r>
      <w:r w:rsidR="00DC337B"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a  </w:t>
      </w:r>
      <w:r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w przypadku dodatku </w:t>
      </w:r>
      <w:r w:rsidR="002928E8"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       </w:t>
      </w:r>
      <w:r w:rsidRPr="00877AB9">
        <w:rPr>
          <w:rFonts w:ascii="Arial Narrow" w:eastAsia="Times New Roman" w:hAnsi="Arial Narrow"/>
          <w:sz w:val="24"/>
          <w:szCs w:val="24"/>
          <w:lang w:eastAsia="pl-PL"/>
        </w:rPr>
        <w:t>o któr</w:t>
      </w:r>
      <w:r w:rsidR="007C7418" w:rsidRPr="00877AB9">
        <w:rPr>
          <w:rFonts w:ascii="Arial Narrow" w:eastAsia="Times New Roman" w:hAnsi="Arial Narrow"/>
          <w:sz w:val="24"/>
          <w:szCs w:val="24"/>
          <w:lang w:eastAsia="pl-PL"/>
        </w:rPr>
        <w:t>ym mowa w ust. 1 pkt 2 i pkt 3 –</w:t>
      </w:r>
      <w:r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 w terminach wynikających z projektu.</w:t>
      </w:r>
    </w:p>
    <w:p w14:paraId="3D7351E6" w14:textId="071E6F7F" w:rsidR="00D671B3" w:rsidRPr="00877AB9" w:rsidRDefault="006927C9" w:rsidP="006927C9">
      <w:pPr>
        <w:spacing w:after="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877AB9">
        <w:rPr>
          <w:rFonts w:ascii="Arial Narrow" w:eastAsia="Times New Roman" w:hAnsi="Arial Narrow"/>
          <w:b/>
          <w:sz w:val="24"/>
          <w:szCs w:val="24"/>
          <w:lang w:eastAsia="pl-PL"/>
        </w:rPr>
        <w:t>4.</w:t>
      </w:r>
      <w:r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 W przypadku przedłużającego się okresu zwiększenia obowiązków lub wykonywania  dodatkowych zadań dodatek może być przyznany na kolejny okres ustalony jak w ust. 3.</w:t>
      </w:r>
    </w:p>
    <w:p w14:paraId="60C0AA1E" w14:textId="10861AEB" w:rsidR="00AF3EED" w:rsidRPr="00877AB9" w:rsidRDefault="00AF3EED" w:rsidP="00AF3EED">
      <w:pPr>
        <w:spacing w:after="0"/>
        <w:jc w:val="both"/>
        <w:rPr>
          <w:rFonts w:ascii="Arial Narrow" w:hAnsi="Arial Narrow"/>
          <w:sz w:val="24"/>
          <w:szCs w:val="24"/>
        </w:rPr>
      </w:pPr>
      <w:r w:rsidRPr="00877AB9">
        <w:rPr>
          <w:rFonts w:ascii="Arial Narrow" w:hAnsi="Arial Narrow"/>
          <w:b/>
          <w:bCs/>
          <w:sz w:val="24"/>
          <w:szCs w:val="24"/>
        </w:rPr>
        <w:t>5.</w:t>
      </w:r>
      <w:r w:rsidRPr="00877AB9">
        <w:rPr>
          <w:rFonts w:ascii="Arial Narrow" w:hAnsi="Arial Narrow"/>
          <w:sz w:val="24"/>
          <w:szCs w:val="24"/>
        </w:rPr>
        <w:t xml:space="preserve">Dodatek specjalny przysługuje pracownikowi wyłącznie za dni, za które otrzymuje wynagrodzenie (czas wykonywania pracy). </w:t>
      </w:r>
    </w:p>
    <w:p w14:paraId="35A8228B" w14:textId="70E0D2BA" w:rsidR="00AF3EED" w:rsidRPr="00877AB9" w:rsidRDefault="00AF3EED" w:rsidP="006927C9">
      <w:pPr>
        <w:spacing w:after="0"/>
        <w:jc w:val="both"/>
        <w:rPr>
          <w:rFonts w:ascii="Arial Narrow" w:eastAsia="Times New Roman" w:hAnsi="Arial Narrow"/>
          <w:sz w:val="24"/>
          <w:szCs w:val="24"/>
          <w:u w:val="single"/>
          <w:lang w:eastAsia="pl-PL"/>
        </w:rPr>
      </w:pPr>
      <w:r w:rsidRPr="00877AB9">
        <w:rPr>
          <w:rFonts w:ascii="Arial Narrow" w:hAnsi="Arial Narrow"/>
          <w:b/>
          <w:bCs/>
          <w:sz w:val="24"/>
          <w:szCs w:val="24"/>
        </w:rPr>
        <w:t>6</w:t>
      </w:r>
      <w:r w:rsidRPr="00877AB9">
        <w:rPr>
          <w:rFonts w:ascii="Arial Narrow" w:hAnsi="Arial Narrow"/>
          <w:sz w:val="24"/>
          <w:szCs w:val="24"/>
        </w:rPr>
        <w:t xml:space="preserve">. Dodatek specjalny wlicza się do podstawy wymiaru wynagrodzenia za czas choroby ustalonej zgodnie </w:t>
      </w:r>
      <w:r w:rsidR="00AF755E" w:rsidRPr="00877AB9">
        <w:rPr>
          <w:rFonts w:ascii="Arial Narrow" w:hAnsi="Arial Narrow"/>
          <w:sz w:val="24"/>
          <w:szCs w:val="24"/>
        </w:rPr>
        <w:t xml:space="preserve">      </w:t>
      </w:r>
      <w:r w:rsidRPr="00877AB9">
        <w:rPr>
          <w:rFonts w:ascii="Arial Narrow" w:hAnsi="Arial Narrow"/>
          <w:sz w:val="24"/>
          <w:szCs w:val="24"/>
        </w:rPr>
        <w:t xml:space="preserve">z zapisem art. 92 § 1 i 2 Kodeksu Pracy oraz wlicza się do podstawy zasiłków wypłacanych z ZUS, ustalanej na podstawie art. 41 ust. 1 ustawy z dnia 25 czerwca 1999 r. o świadczeniach pieniężnych z ubezpieczenia społecznego w razie choroby i macierzyństwa (Dz. U. z 2021 r. poz. 1133 z </w:t>
      </w:r>
      <w:proofErr w:type="spellStart"/>
      <w:r w:rsidRPr="00877AB9">
        <w:rPr>
          <w:rFonts w:ascii="Arial Narrow" w:hAnsi="Arial Narrow"/>
          <w:sz w:val="24"/>
          <w:szCs w:val="24"/>
        </w:rPr>
        <w:t>późn</w:t>
      </w:r>
      <w:proofErr w:type="spellEnd"/>
      <w:r w:rsidRPr="00877AB9">
        <w:rPr>
          <w:rFonts w:ascii="Arial Narrow" w:hAnsi="Arial Narrow"/>
          <w:sz w:val="24"/>
          <w:szCs w:val="24"/>
        </w:rPr>
        <w:t>. zm.).</w:t>
      </w:r>
    </w:p>
    <w:p w14:paraId="0C19CC7C" w14:textId="4F2BB69C" w:rsidR="006927C9" w:rsidRPr="00877AB9" w:rsidRDefault="00AF755E" w:rsidP="006927C9">
      <w:pPr>
        <w:spacing w:after="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877AB9">
        <w:rPr>
          <w:rFonts w:ascii="Arial Narrow" w:eastAsia="Times New Roman" w:hAnsi="Arial Narrow"/>
          <w:b/>
          <w:sz w:val="24"/>
          <w:szCs w:val="24"/>
          <w:lang w:eastAsia="pl-PL"/>
        </w:rPr>
        <w:t>7</w:t>
      </w:r>
      <w:r w:rsidR="006927C9" w:rsidRPr="00877AB9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. </w:t>
      </w:r>
      <w:r w:rsidR="006927C9"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Wysokość dodatku specjalnego wynika z ilości i złożoności realizowanych zadań,  jest  ustalana  </w:t>
      </w:r>
      <w:r w:rsidR="006927C9" w:rsidRPr="00877AB9">
        <w:rPr>
          <w:rFonts w:ascii="Arial Narrow" w:eastAsia="Times New Roman" w:hAnsi="Arial Narrow"/>
          <w:sz w:val="24"/>
          <w:szCs w:val="24"/>
          <w:lang w:eastAsia="pl-PL"/>
        </w:rPr>
        <w:br/>
        <w:t xml:space="preserve"> w zależności od posiadanych środków na wynagrodzenia i przyznawana w kwotach określonych następująco:</w:t>
      </w:r>
    </w:p>
    <w:p w14:paraId="54C6620D" w14:textId="5633ADDC" w:rsidR="006927C9" w:rsidRPr="00877AB9" w:rsidRDefault="006927C9" w:rsidP="006927C9">
      <w:pPr>
        <w:spacing w:after="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877AB9">
        <w:rPr>
          <w:rFonts w:ascii="Arial Narrow" w:eastAsia="Times New Roman" w:hAnsi="Arial Narrow"/>
          <w:sz w:val="24"/>
          <w:szCs w:val="24"/>
          <w:lang w:eastAsia="pl-PL"/>
        </w:rPr>
        <w:lastRenderedPageBreak/>
        <w:t>1) dla dodatków specjalnych opisanych w ust.1 pkt</w:t>
      </w:r>
      <w:r w:rsidR="00D607B4"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Pr="00877AB9">
        <w:rPr>
          <w:rFonts w:ascii="Arial Narrow" w:eastAsia="Times New Roman" w:hAnsi="Arial Narrow"/>
          <w:sz w:val="24"/>
          <w:szCs w:val="24"/>
          <w:lang w:eastAsia="pl-PL"/>
        </w:rPr>
        <w:t>1</w:t>
      </w:r>
      <w:r w:rsidR="00D607B4" w:rsidRPr="00877AB9">
        <w:rPr>
          <w:rFonts w:ascii="Arial Narrow" w:eastAsia="Times New Roman" w:hAnsi="Arial Narrow"/>
          <w:sz w:val="24"/>
          <w:szCs w:val="24"/>
          <w:lang w:eastAsia="pl-PL"/>
        </w:rPr>
        <w:t>, pkt 4, pkt 5</w:t>
      </w:r>
      <w:r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 - w kwocie nie przekraczającej 50% łącznie wynagrodzenia zasadniczego i dodatku funkcyjnego pracownika lub w kwocie nie przekraczającej 60% wynagrodzenia zasadniczego w wypadku gdy pracownik nie ma przyznanego dodatku funkcyjnego;</w:t>
      </w:r>
    </w:p>
    <w:p w14:paraId="59AC5E9E" w14:textId="77777777" w:rsidR="006927C9" w:rsidRPr="00877AB9" w:rsidRDefault="006927C9" w:rsidP="006927C9">
      <w:pPr>
        <w:spacing w:after="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2) dla dodatków specjalnych opisanych w ust.1 pkt 2 i pkt 3 –  wysokość dodatku  określa się kwotowo, stosownie do wysokości kwot wynikających z kosztorysów/budżetów zawartych w zatwierdzonych do realizacji  projektach, na które środki finansowe zapewnia odpowiednio UE lub właściwe ministerstwo.  </w:t>
      </w:r>
    </w:p>
    <w:p w14:paraId="44B6C1B1" w14:textId="130DCED0" w:rsidR="006927C9" w:rsidRPr="00877AB9" w:rsidRDefault="00AF755E" w:rsidP="006927C9">
      <w:pPr>
        <w:spacing w:after="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877AB9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8</w:t>
      </w:r>
      <w:r w:rsidR="006927C9" w:rsidRPr="00877AB9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.</w:t>
      </w:r>
      <w:r w:rsidR="006927C9"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 Pracodawcy przysługuje w każdym czasie prawo  do zmiany dec</w:t>
      </w:r>
      <w:r w:rsidR="00DC337B" w:rsidRPr="00877AB9">
        <w:rPr>
          <w:rFonts w:ascii="Arial Narrow" w:eastAsia="Times New Roman" w:hAnsi="Arial Narrow"/>
          <w:sz w:val="24"/>
          <w:szCs w:val="24"/>
          <w:lang w:eastAsia="pl-PL"/>
        </w:rPr>
        <w:t>yzji przyznającej  pracownikowi</w:t>
      </w:r>
      <w:r w:rsidR="006927C9" w:rsidRPr="00877AB9">
        <w:rPr>
          <w:rFonts w:ascii="Arial Narrow" w:eastAsia="Times New Roman" w:hAnsi="Arial Narrow"/>
          <w:sz w:val="24"/>
          <w:szCs w:val="24"/>
          <w:lang w:eastAsia="pl-PL"/>
        </w:rPr>
        <w:t>, dodatek specjalny, jeżeli ustały  przyczyn</w:t>
      </w:r>
      <w:r w:rsidR="00DC337B" w:rsidRPr="00877AB9">
        <w:rPr>
          <w:rFonts w:ascii="Arial Narrow" w:eastAsia="Times New Roman" w:hAnsi="Arial Narrow"/>
          <w:sz w:val="24"/>
          <w:szCs w:val="24"/>
          <w:lang w:eastAsia="pl-PL"/>
        </w:rPr>
        <w:t>y uzasadniające jego przyznanie</w:t>
      </w:r>
      <w:r w:rsidR="006927C9" w:rsidRPr="00877AB9">
        <w:rPr>
          <w:rFonts w:ascii="Arial Narrow" w:eastAsia="Times New Roman" w:hAnsi="Arial Narrow"/>
          <w:sz w:val="24"/>
          <w:szCs w:val="24"/>
          <w:lang w:eastAsia="pl-PL"/>
        </w:rPr>
        <w:t>.</w:t>
      </w:r>
    </w:p>
    <w:p w14:paraId="32318B87" w14:textId="77777777" w:rsidR="007C7418" w:rsidRPr="00877AB9" w:rsidRDefault="00DC337B" w:rsidP="006927C9">
      <w:pPr>
        <w:spacing w:after="0"/>
        <w:jc w:val="both"/>
        <w:rPr>
          <w:rFonts w:ascii="Arial Narrow" w:eastAsia="Times New Roman" w:hAnsi="Arial Narrow"/>
          <w:b/>
          <w:strike/>
          <w:sz w:val="24"/>
          <w:szCs w:val="24"/>
          <w:lang w:eastAsia="pl-PL"/>
        </w:rPr>
      </w:pPr>
      <w:r w:rsidRPr="00877AB9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§6.1. </w:t>
      </w:r>
      <w:r w:rsidR="00E65793" w:rsidRPr="00877AB9">
        <w:rPr>
          <w:rFonts w:ascii="Arial Narrow" w:eastAsia="Times New Roman" w:hAnsi="Arial Narrow"/>
          <w:sz w:val="24"/>
          <w:szCs w:val="24"/>
          <w:lang w:eastAsia="pl-PL"/>
        </w:rPr>
        <w:t>Pracownikowi</w:t>
      </w:r>
      <w:r w:rsidR="00707C31"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może zostać przyznany </w:t>
      </w:r>
      <w:r w:rsidRPr="00877AB9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dodatek </w:t>
      </w:r>
      <w:r w:rsidR="00BA0756" w:rsidRPr="00877AB9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do wynagrodzenia </w:t>
      </w:r>
      <w:r w:rsidR="00963C35" w:rsidRPr="00877AB9">
        <w:rPr>
          <w:rFonts w:ascii="Arial Narrow" w:eastAsia="Times New Roman" w:hAnsi="Arial Narrow"/>
          <w:b/>
          <w:sz w:val="24"/>
          <w:szCs w:val="24"/>
          <w:lang w:eastAsia="pl-PL"/>
        </w:rPr>
        <w:t>dla pracowników szczególnie zaangażowanych w pracę z uczestnikami ze spektrum autyzmu i/lub z niepełnosprawnościami sprzężonymi</w:t>
      </w:r>
      <w:r w:rsidR="008B6EAA" w:rsidRPr="00877AB9">
        <w:rPr>
          <w:rFonts w:ascii="Arial Narrow" w:eastAsia="Times New Roman" w:hAnsi="Arial Narrow"/>
          <w:b/>
          <w:sz w:val="24"/>
          <w:szCs w:val="24"/>
          <w:lang w:eastAsia="pl-PL"/>
        </w:rPr>
        <w:t>.</w:t>
      </w:r>
      <w:r w:rsidR="00963C35" w:rsidRPr="00877AB9">
        <w:rPr>
          <w:rFonts w:ascii="Arial Narrow" w:eastAsia="Times New Roman" w:hAnsi="Arial Narrow"/>
          <w:b/>
          <w:strike/>
          <w:sz w:val="24"/>
          <w:szCs w:val="24"/>
          <w:lang w:eastAsia="pl-PL"/>
        </w:rPr>
        <w:t xml:space="preserve"> </w:t>
      </w:r>
    </w:p>
    <w:p w14:paraId="31C286EC" w14:textId="2F8089B2" w:rsidR="007C7418" w:rsidRPr="00877AB9" w:rsidRDefault="009B4FD4" w:rsidP="006927C9">
      <w:pPr>
        <w:spacing w:after="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877AB9">
        <w:rPr>
          <w:rFonts w:ascii="Arial Narrow" w:eastAsia="Times New Roman" w:hAnsi="Arial Narrow"/>
          <w:b/>
          <w:sz w:val="24"/>
          <w:szCs w:val="24"/>
          <w:lang w:eastAsia="pl-PL"/>
        </w:rPr>
        <w:t>2.</w:t>
      </w:r>
      <w:r w:rsidR="00AE0CF0"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 Okres na jaki został przyznany</w:t>
      </w:r>
      <w:r w:rsidR="00AE0CF0" w:rsidRPr="00877AB9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 </w:t>
      </w:r>
      <w:r w:rsidR="00AE0CF0"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dodatek opisany w ust.1 uzależniony jest od posiadanych możliwości        </w:t>
      </w:r>
      <w:r w:rsidR="00AF755E"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     </w:t>
      </w:r>
      <w:r w:rsidR="00AE0CF0"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  i  środków finansowych  wynikających</w:t>
      </w:r>
      <w:r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 z</w:t>
      </w:r>
      <w:r w:rsidR="00AE0CF0"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Pr="00877AB9">
        <w:rPr>
          <w:rFonts w:ascii="Arial Narrow" w:eastAsia="Times New Roman" w:hAnsi="Arial Narrow"/>
          <w:sz w:val="24"/>
          <w:szCs w:val="24"/>
          <w:lang w:eastAsia="pl-PL"/>
        </w:rPr>
        <w:t>budżetu</w:t>
      </w:r>
      <w:r w:rsidR="00AE0CF0"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 ŚDS</w:t>
      </w:r>
      <w:r w:rsidR="007C7418" w:rsidRPr="00877AB9">
        <w:rPr>
          <w:rFonts w:ascii="Arial Narrow" w:eastAsia="Times New Roman" w:hAnsi="Arial Narrow"/>
          <w:sz w:val="24"/>
          <w:szCs w:val="24"/>
          <w:lang w:eastAsia="pl-PL"/>
        </w:rPr>
        <w:t>.</w:t>
      </w:r>
    </w:p>
    <w:p w14:paraId="0EBECD26" w14:textId="507963CB" w:rsidR="00412856" w:rsidRPr="00877AB9" w:rsidRDefault="00412856" w:rsidP="00412856">
      <w:pPr>
        <w:spacing w:after="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877AB9">
        <w:rPr>
          <w:rFonts w:ascii="Arial Narrow" w:eastAsia="Times New Roman" w:hAnsi="Arial Narrow"/>
          <w:b/>
          <w:sz w:val="24"/>
          <w:szCs w:val="24"/>
          <w:lang w:eastAsia="pl-PL"/>
        </w:rPr>
        <w:t>3.</w:t>
      </w:r>
      <w:r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 Wysokość przyznanego dodatku </w:t>
      </w:r>
      <w:r w:rsidR="00747F24" w:rsidRPr="00877AB9">
        <w:rPr>
          <w:rFonts w:ascii="Arial Narrow" w:eastAsia="Times New Roman" w:hAnsi="Arial Narrow"/>
          <w:sz w:val="24"/>
          <w:szCs w:val="24"/>
          <w:lang w:eastAsia="pl-PL"/>
        </w:rPr>
        <w:t>jest uzależniona</w:t>
      </w:r>
      <w:r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 od posiad</w:t>
      </w:r>
      <w:r w:rsidR="00747F24" w:rsidRPr="00877AB9">
        <w:rPr>
          <w:rFonts w:ascii="Arial Narrow" w:eastAsia="Times New Roman" w:hAnsi="Arial Narrow"/>
          <w:sz w:val="24"/>
          <w:szCs w:val="24"/>
          <w:lang w:eastAsia="pl-PL"/>
        </w:rPr>
        <w:t>anych środków finansowych i wynosi</w:t>
      </w:r>
      <w:r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 miesięcznie nie więcej niż </w:t>
      </w:r>
      <w:r w:rsidR="00970147" w:rsidRPr="00877AB9">
        <w:rPr>
          <w:rFonts w:ascii="Arial Narrow" w:eastAsia="Times New Roman" w:hAnsi="Arial Narrow"/>
          <w:sz w:val="24"/>
          <w:szCs w:val="24"/>
          <w:lang w:eastAsia="pl-PL"/>
        </w:rPr>
        <w:t>30</w:t>
      </w:r>
      <w:r w:rsidRPr="00877AB9">
        <w:rPr>
          <w:rFonts w:ascii="Arial Narrow" w:eastAsia="Times New Roman" w:hAnsi="Arial Narrow"/>
          <w:sz w:val="24"/>
          <w:szCs w:val="24"/>
          <w:lang w:eastAsia="pl-PL"/>
        </w:rPr>
        <w:t>%  wynagrodzenia zasadniczego</w:t>
      </w:r>
      <w:r w:rsidR="00EB3852"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 przysługującego pracownikowi</w:t>
      </w:r>
      <w:r w:rsidR="00674E60" w:rsidRPr="00877AB9">
        <w:rPr>
          <w:rFonts w:ascii="Arial Narrow" w:eastAsia="Times New Roman" w:hAnsi="Arial Narrow"/>
          <w:sz w:val="24"/>
          <w:szCs w:val="24"/>
          <w:lang w:eastAsia="pl-PL"/>
        </w:rPr>
        <w:t>.</w:t>
      </w:r>
    </w:p>
    <w:p w14:paraId="48D0F43C" w14:textId="3B069928" w:rsidR="009E46CA" w:rsidRPr="00877AB9" w:rsidRDefault="009B4FD4" w:rsidP="009E46CA">
      <w:pPr>
        <w:spacing w:after="0"/>
        <w:jc w:val="both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877AB9">
        <w:rPr>
          <w:rFonts w:ascii="Arial Narrow" w:eastAsia="Times New Roman" w:hAnsi="Arial Narrow"/>
          <w:b/>
          <w:sz w:val="24"/>
          <w:szCs w:val="24"/>
          <w:lang w:eastAsia="pl-PL"/>
        </w:rPr>
        <w:t>§7</w:t>
      </w:r>
      <w:r w:rsidR="006927C9" w:rsidRPr="00877AB9">
        <w:rPr>
          <w:rFonts w:ascii="Arial Narrow" w:eastAsia="Times New Roman" w:hAnsi="Arial Narrow"/>
          <w:b/>
          <w:sz w:val="24"/>
          <w:szCs w:val="24"/>
          <w:lang w:eastAsia="pl-PL"/>
        </w:rPr>
        <w:t>.</w:t>
      </w:r>
      <w:r w:rsidR="009E46CA" w:rsidRPr="00877AB9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1. </w:t>
      </w:r>
      <w:r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W ramach posiadanych środków na wynagrodzenia </w:t>
      </w:r>
      <w:r w:rsidR="009E46CA" w:rsidRPr="00877AB9">
        <w:rPr>
          <w:rFonts w:ascii="Arial Narrow" w:eastAsia="Times New Roman" w:hAnsi="Arial Narrow"/>
          <w:sz w:val="24"/>
          <w:szCs w:val="24"/>
          <w:lang w:eastAsia="pl-PL"/>
        </w:rPr>
        <w:t>może</w:t>
      </w:r>
      <w:r w:rsidR="000F2A88"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 zostać</w:t>
      </w:r>
      <w:r w:rsidR="00807ADD"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 utworzony</w:t>
      </w:r>
      <w:r w:rsidR="009E46CA"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="009E46CA" w:rsidRPr="00877AB9">
        <w:rPr>
          <w:rFonts w:ascii="Arial Narrow" w:eastAsia="Times New Roman" w:hAnsi="Arial Narrow"/>
          <w:b/>
          <w:sz w:val="24"/>
          <w:szCs w:val="24"/>
          <w:lang w:eastAsia="pl-PL"/>
        </w:rPr>
        <w:t>fundusz nagród</w:t>
      </w:r>
      <w:r w:rsidR="000F2A88"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          </w:t>
      </w:r>
      <w:r w:rsidR="00AF755E"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     </w:t>
      </w:r>
      <w:r w:rsidR="000F2A88"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    </w:t>
      </w:r>
      <w:r w:rsidR="009E46CA"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 z przeznaczeniem na nagrody uznaniowe dla pracowników.</w:t>
      </w:r>
    </w:p>
    <w:p w14:paraId="13367BF0" w14:textId="77777777" w:rsidR="009E46CA" w:rsidRPr="00877AB9" w:rsidRDefault="009E46CA" w:rsidP="009E46CA">
      <w:pPr>
        <w:spacing w:after="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877AB9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2. </w:t>
      </w:r>
      <w:r w:rsidR="000F2A88" w:rsidRPr="00877AB9">
        <w:rPr>
          <w:rFonts w:ascii="Arial Narrow" w:eastAsia="Times New Roman" w:hAnsi="Arial Narrow"/>
          <w:sz w:val="24"/>
          <w:szCs w:val="24"/>
          <w:lang w:eastAsia="pl-PL"/>
        </w:rPr>
        <w:t>Wysokość funduszu nagród określa pracodawca, który decyduje także  o przyznaniu nagrody uznaniowej pracownikowi.</w:t>
      </w:r>
      <w:r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</w:p>
    <w:p w14:paraId="2C3D6D5F" w14:textId="77777777" w:rsidR="009E46CA" w:rsidRPr="00877AB9" w:rsidRDefault="000F2A88" w:rsidP="009E46CA">
      <w:pPr>
        <w:spacing w:after="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877AB9">
        <w:rPr>
          <w:rFonts w:ascii="Arial Narrow" w:eastAsia="Times New Roman" w:hAnsi="Arial Narrow"/>
          <w:b/>
          <w:sz w:val="24"/>
          <w:szCs w:val="24"/>
          <w:lang w:eastAsia="pl-PL"/>
        </w:rPr>
        <w:t>3</w:t>
      </w:r>
      <w:r w:rsidR="009E46CA" w:rsidRPr="00877AB9">
        <w:rPr>
          <w:rFonts w:ascii="Arial Narrow" w:eastAsia="Times New Roman" w:hAnsi="Arial Narrow"/>
          <w:sz w:val="24"/>
          <w:szCs w:val="24"/>
          <w:lang w:eastAsia="pl-PL"/>
        </w:rPr>
        <w:t>. Nagroda uznaniowa może być przyznana:</w:t>
      </w:r>
    </w:p>
    <w:p w14:paraId="4B999E6B" w14:textId="77777777" w:rsidR="009E46CA" w:rsidRPr="00877AB9" w:rsidRDefault="009E46CA" w:rsidP="009E46CA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877AB9">
        <w:rPr>
          <w:rFonts w:ascii="Arial Narrow" w:eastAsia="Times New Roman" w:hAnsi="Arial Narrow"/>
          <w:sz w:val="24"/>
          <w:szCs w:val="24"/>
          <w:lang w:eastAsia="pl-PL"/>
        </w:rPr>
        <w:t>za szczególne osiągnięcia w pracy,</w:t>
      </w:r>
    </w:p>
    <w:p w14:paraId="5F5F3E98" w14:textId="77777777" w:rsidR="000F2A88" w:rsidRPr="00877AB9" w:rsidRDefault="000F2A88" w:rsidP="009E46CA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877AB9">
        <w:rPr>
          <w:rFonts w:ascii="Arial Narrow" w:eastAsia="Times New Roman" w:hAnsi="Arial Narrow"/>
          <w:sz w:val="24"/>
          <w:szCs w:val="24"/>
          <w:lang w:eastAsia="pl-PL"/>
        </w:rPr>
        <w:t>za wzorowe wypełnianie obowiązków służbowych,</w:t>
      </w:r>
    </w:p>
    <w:p w14:paraId="63F1313F" w14:textId="77777777" w:rsidR="009E46CA" w:rsidRPr="00877AB9" w:rsidRDefault="009E46CA" w:rsidP="009E46CA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877AB9">
        <w:rPr>
          <w:rFonts w:ascii="Arial Narrow" w:eastAsia="Times New Roman" w:hAnsi="Arial Narrow"/>
          <w:sz w:val="24"/>
          <w:szCs w:val="24"/>
          <w:lang w:eastAsia="pl-PL"/>
        </w:rPr>
        <w:t>za wykonywanie dodatkowych zadań wykraczający poza zakres podstawowych obowiązków wynikających z umowy o pracę, za które pracownik nie otrzymuje dodatku specjalnego,</w:t>
      </w:r>
    </w:p>
    <w:p w14:paraId="36FB2A89" w14:textId="77777777" w:rsidR="009E46CA" w:rsidRPr="00877AB9" w:rsidRDefault="009E46CA" w:rsidP="009E46CA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877AB9">
        <w:rPr>
          <w:rFonts w:ascii="Arial Narrow" w:eastAsia="Times New Roman" w:hAnsi="Arial Narrow"/>
          <w:sz w:val="24"/>
          <w:szCs w:val="24"/>
          <w:lang w:eastAsia="pl-PL"/>
        </w:rPr>
        <w:t>za inicjatywę i samodzielne stosowanie rozwiązań usprawniających realizację pracowniczych zadań,</w:t>
      </w:r>
    </w:p>
    <w:p w14:paraId="6B0538DA" w14:textId="415D284E" w:rsidR="00970147" w:rsidRPr="00877AB9" w:rsidRDefault="009E46CA" w:rsidP="005D39A0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877AB9">
        <w:rPr>
          <w:rFonts w:ascii="Arial Narrow" w:eastAsia="Times New Roman" w:hAnsi="Arial Narrow"/>
          <w:sz w:val="24"/>
          <w:szCs w:val="24"/>
          <w:lang w:eastAsia="pl-PL"/>
        </w:rPr>
        <w:t>za systematyczne i efe</w:t>
      </w:r>
      <w:r w:rsidR="000F2A88" w:rsidRPr="00877AB9">
        <w:rPr>
          <w:rFonts w:ascii="Arial Narrow" w:eastAsia="Times New Roman" w:hAnsi="Arial Narrow"/>
          <w:sz w:val="24"/>
          <w:szCs w:val="24"/>
          <w:lang w:eastAsia="pl-PL"/>
        </w:rPr>
        <w:t>ktywne podnoszenie kwalifikacji,</w:t>
      </w:r>
    </w:p>
    <w:p w14:paraId="564E5278" w14:textId="77777777" w:rsidR="000F2A88" w:rsidRPr="00877AB9" w:rsidRDefault="000F2A88" w:rsidP="000F2A88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877AB9">
        <w:rPr>
          <w:rFonts w:ascii="Arial Narrow" w:eastAsia="Times New Roman" w:hAnsi="Arial Narrow"/>
          <w:sz w:val="24"/>
          <w:szCs w:val="24"/>
          <w:lang w:eastAsia="pl-PL"/>
        </w:rPr>
        <w:t>z okazji Dnia Pracownika Samorządowego (27 maja),</w:t>
      </w:r>
    </w:p>
    <w:p w14:paraId="15BEA521" w14:textId="276CEAA2" w:rsidR="009E46CA" w:rsidRPr="00877AB9" w:rsidRDefault="009E46CA" w:rsidP="009E46CA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z okazji </w:t>
      </w:r>
      <w:r w:rsidR="00576F46"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 ustawowego święta pracowników</w:t>
      </w:r>
      <w:r w:rsidR="00B451AE"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 obszaru pomocy społecznej zapisanego w ustawie      </w:t>
      </w:r>
      <w:r w:rsidR="00AF755E"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       </w:t>
      </w:r>
      <w:r w:rsidR="00B451AE"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   o pomocy społecznej jako</w:t>
      </w:r>
      <w:r w:rsidR="00576F46"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="00B451AE" w:rsidRPr="00877AB9">
        <w:rPr>
          <w:rFonts w:ascii="Arial Narrow" w:eastAsia="Times New Roman" w:hAnsi="Arial Narrow"/>
          <w:sz w:val="24"/>
          <w:szCs w:val="24"/>
          <w:lang w:eastAsia="pl-PL"/>
        </w:rPr>
        <w:t>Dzień</w:t>
      </w:r>
      <w:r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 Pracownika Socjalnego (21 listopada)</w:t>
      </w:r>
      <w:r w:rsidR="000F2A88" w:rsidRPr="00877AB9">
        <w:rPr>
          <w:rFonts w:ascii="Arial Narrow" w:eastAsia="Times New Roman" w:hAnsi="Arial Narrow"/>
          <w:sz w:val="24"/>
          <w:szCs w:val="24"/>
          <w:lang w:eastAsia="pl-PL"/>
        </w:rPr>
        <w:t>,</w:t>
      </w:r>
    </w:p>
    <w:p w14:paraId="4DD1AD2B" w14:textId="77777777" w:rsidR="009E46CA" w:rsidRPr="00877AB9" w:rsidRDefault="009E46CA" w:rsidP="009E46CA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877AB9">
        <w:rPr>
          <w:rFonts w:ascii="Arial Narrow" w:eastAsia="Times New Roman" w:hAnsi="Arial Narrow"/>
          <w:sz w:val="24"/>
          <w:szCs w:val="24"/>
          <w:lang w:eastAsia="pl-PL"/>
        </w:rPr>
        <w:t>na koniec roku kalendarzowego.</w:t>
      </w:r>
    </w:p>
    <w:p w14:paraId="416887FB" w14:textId="482B0564" w:rsidR="00B451AE" w:rsidRPr="00877AB9" w:rsidRDefault="00746DE1" w:rsidP="009E46CA">
      <w:pPr>
        <w:spacing w:after="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877AB9">
        <w:rPr>
          <w:rFonts w:ascii="Arial Narrow" w:eastAsia="Times New Roman" w:hAnsi="Arial Narrow"/>
          <w:b/>
          <w:sz w:val="24"/>
          <w:szCs w:val="24"/>
          <w:lang w:eastAsia="pl-PL"/>
        </w:rPr>
        <w:t>4</w:t>
      </w:r>
      <w:r w:rsidR="009E46CA" w:rsidRPr="00877AB9">
        <w:rPr>
          <w:rFonts w:ascii="Arial Narrow" w:eastAsia="Times New Roman" w:hAnsi="Arial Narrow"/>
          <w:sz w:val="24"/>
          <w:szCs w:val="24"/>
          <w:lang w:eastAsia="pl-PL"/>
        </w:rPr>
        <w:t>. Wysokość nagrody uznaniowej ustala się w oparciu o:</w:t>
      </w:r>
    </w:p>
    <w:p w14:paraId="4699E02E" w14:textId="77777777" w:rsidR="009E46CA" w:rsidRPr="00877AB9" w:rsidRDefault="009E46CA" w:rsidP="009E46CA">
      <w:pPr>
        <w:numPr>
          <w:ilvl w:val="0"/>
          <w:numId w:val="5"/>
        </w:num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877AB9">
        <w:rPr>
          <w:rFonts w:ascii="Arial Narrow" w:eastAsia="Times New Roman" w:hAnsi="Arial Narrow"/>
          <w:sz w:val="24"/>
          <w:szCs w:val="24"/>
          <w:lang w:eastAsia="pl-PL"/>
        </w:rPr>
        <w:t>ocenę uzyskanych wyników pracy zawodowej,</w:t>
      </w:r>
    </w:p>
    <w:p w14:paraId="3BB85B9C" w14:textId="20FA94CB" w:rsidR="00B451AE" w:rsidRPr="00877AB9" w:rsidRDefault="009E46CA" w:rsidP="00B451AE">
      <w:pPr>
        <w:numPr>
          <w:ilvl w:val="0"/>
          <w:numId w:val="5"/>
        </w:num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877AB9">
        <w:rPr>
          <w:rFonts w:ascii="Arial Narrow" w:eastAsia="Times New Roman" w:hAnsi="Arial Narrow"/>
          <w:sz w:val="24"/>
          <w:szCs w:val="24"/>
          <w:lang w:eastAsia="pl-PL"/>
        </w:rPr>
        <w:t>stopień złożoności i trudności wykonywanych zadań,</w:t>
      </w:r>
    </w:p>
    <w:p w14:paraId="06B8EFA9" w14:textId="77777777" w:rsidR="009E46CA" w:rsidRPr="00877AB9" w:rsidRDefault="009E46CA" w:rsidP="009E46CA">
      <w:pPr>
        <w:numPr>
          <w:ilvl w:val="0"/>
          <w:numId w:val="5"/>
        </w:num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877AB9">
        <w:rPr>
          <w:rFonts w:ascii="Arial Narrow" w:eastAsia="Times New Roman" w:hAnsi="Arial Narrow"/>
          <w:sz w:val="24"/>
          <w:szCs w:val="24"/>
          <w:lang w:eastAsia="pl-PL"/>
        </w:rPr>
        <w:t>dyspozycyjność pracownika w zakresie wykonywania ważnych i pilnych zadań objętych zakresem obowiązków pracownika,</w:t>
      </w:r>
    </w:p>
    <w:p w14:paraId="7FCED5D2" w14:textId="695645CA" w:rsidR="009E46CA" w:rsidRPr="00877AB9" w:rsidRDefault="009E46CA" w:rsidP="009E46CA">
      <w:pPr>
        <w:numPr>
          <w:ilvl w:val="0"/>
          <w:numId w:val="5"/>
        </w:num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877AB9">
        <w:rPr>
          <w:rFonts w:ascii="Arial Narrow" w:eastAsia="Times New Roman" w:hAnsi="Arial Narrow"/>
          <w:sz w:val="24"/>
          <w:szCs w:val="24"/>
          <w:lang w:eastAsia="pl-PL"/>
        </w:rPr>
        <w:t>wykonywania dodatkowych zadań poza zakresem obowiązków</w:t>
      </w:r>
      <w:r w:rsidR="00B451AE" w:rsidRPr="00877AB9">
        <w:rPr>
          <w:rFonts w:ascii="Arial Narrow" w:eastAsia="Times New Roman" w:hAnsi="Arial Narrow"/>
          <w:sz w:val="24"/>
          <w:szCs w:val="24"/>
          <w:lang w:eastAsia="pl-PL"/>
        </w:rPr>
        <w:t>,</w:t>
      </w:r>
    </w:p>
    <w:p w14:paraId="3CEDD8AB" w14:textId="77777777" w:rsidR="009E46CA" w:rsidRPr="00877AB9" w:rsidRDefault="009E46CA" w:rsidP="009E46CA">
      <w:pPr>
        <w:numPr>
          <w:ilvl w:val="0"/>
          <w:numId w:val="5"/>
        </w:num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877AB9">
        <w:rPr>
          <w:rFonts w:ascii="Arial Narrow" w:eastAsia="Times New Roman" w:hAnsi="Arial Narrow"/>
          <w:sz w:val="24"/>
          <w:szCs w:val="24"/>
          <w:lang w:eastAsia="pl-PL"/>
        </w:rPr>
        <w:t>działania usprawniające na stanowisku pracy.</w:t>
      </w:r>
    </w:p>
    <w:p w14:paraId="0B9DE9DF" w14:textId="77777777" w:rsidR="009E46CA" w:rsidRPr="00877AB9" w:rsidRDefault="00746DE1" w:rsidP="009E46CA">
      <w:pPr>
        <w:spacing w:after="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877AB9">
        <w:rPr>
          <w:rFonts w:ascii="Arial Narrow" w:eastAsia="Times New Roman" w:hAnsi="Arial Narrow"/>
          <w:b/>
          <w:sz w:val="24"/>
          <w:szCs w:val="24"/>
          <w:lang w:eastAsia="pl-PL"/>
        </w:rPr>
        <w:t>5</w:t>
      </w:r>
      <w:r w:rsidR="009E46CA" w:rsidRPr="00877AB9">
        <w:rPr>
          <w:rFonts w:ascii="Arial Narrow" w:eastAsia="Times New Roman" w:hAnsi="Arial Narrow"/>
          <w:b/>
          <w:sz w:val="24"/>
          <w:szCs w:val="24"/>
          <w:lang w:eastAsia="pl-PL"/>
        </w:rPr>
        <w:t>.</w:t>
      </w:r>
      <w:r w:rsidR="009E46CA"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 Ustala się, iż usprawiedliwiona nieobecność w pracy powyżej 3 miesięcy powoduje obniżenie nagrody. Nagroda przyznawana jest w wysokości proporcjonalnej do przepracowanych miesięcy. </w:t>
      </w:r>
    </w:p>
    <w:p w14:paraId="4421CA02" w14:textId="77777777" w:rsidR="00D671B3" w:rsidRPr="00877AB9" w:rsidRDefault="00746DE1" w:rsidP="009E46CA">
      <w:pPr>
        <w:spacing w:after="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877AB9">
        <w:rPr>
          <w:rFonts w:ascii="Arial Narrow" w:eastAsia="Times New Roman" w:hAnsi="Arial Narrow"/>
          <w:b/>
          <w:sz w:val="24"/>
          <w:szCs w:val="24"/>
          <w:lang w:eastAsia="pl-PL"/>
        </w:rPr>
        <w:t>6</w:t>
      </w:r>
      <w:r w:rsidR="009E46CA" w:rsidRPr="00877AB9">
        <w:rPr>
          <w:rFonts w:ascii="Arial Narrow" w:eastAsia="Times New Roman" w:hAnsi="Arial Narrow"/>
          <w:b/>
          <w:sz w:val="24"/>
          <w:szCs w:val="24"/>
          <w:lang w:eastAsia="pl-PL"/>
        </w:rPr>
        <w:t>.</w:t>
      </w:r>
      <w:r w:rsidR="009E46CA"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 Pracownikowi, któremu udzielono w danym roku kalendarzowym karę porz</w:t>
      </w:r>
      <w:r w:rsidRPr="00877AB9">
        <w:rPr>
          <w:rFonts w:ascii="Arial Narrow" w:eastAsia="Times New Roman" w:hAnsi="Arial Narrow"/>
          <w:sz w:val="24"/>
          <w:szCs w:val="24"/>
          <w:lang w:eastAsia="pl-PL"/>
        </w:rPr>
        <w:t>ądkową nagroda nie przysługuje.</w:t>
      </w:r>
    </w:p>
    <w:p w14:paraId="5F4F78D4" w14:textId="77777777" w:rsidR="009E46CA" w:rsidRPr="00877AB9" w:rsidRDefault="00746DE1" w:rsidP="009E46CA">
      <w:pPr>
        <w:spacing w:after="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877AB9">
        <w:rPr>
          <w:rFonts w:ascii="Arial Narrow" w:eastAsia="Times New Roman" w:hAnsi="Arial Narrow"/>
          <w:b/>
          <w:sz w:val="24"/>
          <w:szCs w:val="24"/>
          <w:lang w:eastAsia="pl-PL"/>
        </w:rPr>
        <w:t>7</w:t>
      </w:r>
      <w:r w:rsidR="009E46CA" w:rsidRPr="00877AB9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. </w:t>
      </w:r>
      <w:r w:rsidR="009E46CA"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Pracownik traci prawo do nagrody uznaniowej w okresie pobierania zasiłków chorobowych, </w:t>
      </w:r>
      <w:r w:rsidR="009E46CA" w:rsidRPr="00877AB9">
        <w:rPr>
          <w:rFonts w:ascii="Arial Narrow" w:eastAsia="Times New Roman" w:hAnsi="Arial Narrow"/>
          <w:sz w:val="24"/>
          <w:szCs w:val="24"/>
          <w:lang w:eastAsia="pl-PL"/>
        </w:rPr>
        <w:br/>
        <w:t xml:space="preserve">z ubezpieczenia społecznego. </w:t>
      </w:r>
    </w:p>
    <w:p w14:paraId="06DB4F83" w14:textId="77777777" w:rsidR="009E46CA" w:rsidRPr="00877AB9" w:rsidRDefault="00746DE1" w:rsidP="009E46CA">
      <w:pPr>
        <w:spacing w:after="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877AB9">
        <w:rPr>
          <w:rFonts w:ascii="Arial Narrow" w:eastAsia="Times New Roman" w:hAnsi="Arial Narrow"/>
          <w:b/>
          <w:sz w:val="24"/>
          <w:szCs w:val="24"/>
          <w:lang w:eastAsia="pl-PL"/>
        </w:rPr>
        <w:t>8</w:t>
      </w:r>
      <w:r w:rsidR="009E46CA" w:rsidRPr="00877AB9">
        <w:rPr>
          <w:rFonts w:ascii="Arial Narrow" w:eastAsia="Times New Roman" w:hAnsi="Arial Narrow"/>
          <w:b/>
          <w:sz w:val="24"/>
          <w:szCs w:val="24"/>
          <w:lang w:eastAsia="pl-PL"/>
        </w:rPr>
        <w:t>.</w:t>
      </w:r>
      <w:r w:rsidR="009E46CA"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 Zawiadomienie o przyznaniu nagrody z podaniem zasługi składa się do akt pracownika.</w:t>
      </w:r>
    </w:p>
    <w:p w14:paraId="7C5563D9" w14:textId="3B94A018" w:rsidR="004069E1" w:rsidRPr="00877AB9" w:rsidRDefault="009B6006" w:rsidP="009E46CA">
      <w:pPr>
        <w:spacing w:after="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877AB9">
        <w:rPr>
          <w:rFonts w:ascii="Arial Narrow" w:eastAsia="Times New Roman" w:hAnsi="Arial Narrow"/>
          <w:b/>
          <w:sz w:val="24"/>
          <w:szCs w:val="24"/>
          <w:lang w:eastAsia="pl-PL"/>
        </w:rPr>
        <w:t>§ 8</w:t>
      </w:r>
      <w:r w:rsidR="009E46CA" w:rsidRPr="00877AB9">
        <w:rPr>
          <w:rFonts w:ascii="Arial Narrow" w:eastAsia="Times New Roman" w:hAnsi="Arial Narrow"/>
          <w:b/>
          <w:sz w:val="24"/>
          <w:szCs w:val="24"/>
          <w:lang w:eastAsia="pl-PL"/>
        </w:rPr>
        <w:t>. 1.</w:t>
      </w:r>
      <w:r w:rsidR="009E46CA"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 Wynagrodzenie uzyskane przez pracownika za przepracowany w pełnym wymiarze czasu pracy miesiąc kalendarzowy nie może być niższe niż minimalne wynagrodzenie przysługujące pracownikom zatrudnionym w pełnym wymiarze czasu, ogłaszane w Monitorze Polskim w drodze obwieszczenia Prezesa Rady Ministrów w terminie do 15 września każdego roku.</w:t>
      </w:r>
    </w:p>
    <w:p w14:paraId="72E47896" w14:textId="78797613" w:rsidR="009E46CA" w:rsidRPr="00877AB9" w:rsidRDefault="009E46CA" w:rsidP="009E46CA">
      <w:pPr>
        <w:spacing w:after="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877AB9">
        <w:rPr>
          <w:rFonts w:ascii="Arial Narrow" w:eastAsia="Times New Roman" w:hAnsi="Arial Narrow"/>
          <w:b/>
          <w:sz w:val="24"/>
          <w:szCs w:val="24"/>
          <w:lang w:eastAsia="pl-PL"/>
        </w:rPr>
        <w:lastRenderedPageBreak/>
        <w:t>2.</w:t>
      </w:r>
      <w:r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 Jeżeli wynagrodzenie pracownika jest niższe, pracownikowi przysługuje stosowne wyrównanie, wypłacone za okres każdego miesiąca, łącznie z wynagrodzeniem.</w:t>
      </w:r>
    </w:p>
    <w:p w14:paraId="41F2FCF7" w14:textId="77777777" w:rsidR="009E46CA" w:rsidRPr="00877AB9" w:rsidRDefault="009E46CA" w:rsidP="009E46CA">
      <w:pPr>
        <w:spacing w:after="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877AB9">
        <w:rPr>
          <w:rFonts w:ascii="Arial Narrow" w:eastAsia="Times New Roman" w:hAnsi="Arial Narrow"/>
          <w:b/>
          <w:sz w:val="24"/>
          <w:szCs w:val="24"/>
          <w:lang w:eastAsia="pl-PL"/>
        </w:rPr>
        <w:t>3.</w:t>
      </w:r>
      <w:r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 Wynagrodzenie przysługuje za pracę faktycznie wykonaną.</w:t>
      </w:r>
    </w:p>
    <w:p w14:paraId="21DF6DEB" w14:textId="77777777" w:rsidR="009E46CA" w:rsidRPr="00877AB9" w:rsidRDefault="009E46CA" w:rsidP="009E46CA">
      <w:pPr>
        <w:spacing w:after="0"/>
        <w:jc w:val="both"/>
        <w:rPr>
          <w:rFonts w:ascii="Arial Narrow" w:eastAsia="Times New Roman" w:hAnsi="Arial Narrow"/>
          <w:b/>
          <w:sz w:val="16"/>
          <w:szCs w:val="16"/>
          <w:lang w:eastAsia="pl-PL"/>
        </w:rPr>
      </w:pPr>
      <w:r w:rsidRPr="00877AB9">
        <w:rPr>
          <w:rFonts w:ascii="Arial Narrow" w:eastAsia="Times New Roman" w:hAnsi="Arial Narrow"/>
          <w:b/>
          <w:sz w:val="24"/>
          <w:szCs w:val="24"/>
          <w:lang w:eastAsia="pl-PL"/>
        </w:rPr>
        <w:t>4.</w:t>
      </w:r>
      <w:r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 Za czas nie wykonywania pracy pracownik zachowuje prawo do wynagrodzenia tylko wówczas, gdy przepisy prawa pracy tak stanowią.</w:t>
      </w:r>
    </w:p>
    <w:p w14:paraId="13889037" w14:textId="77777777" w:rsidR="009E46CA" w:rsidRPr="00877AB9" w:rsidRDefault="009E46CA" w:rsidP="009E46CA">
      <w:pPr>
        <w:spacing w:after="0"/>
        <w:jc w:val="both"/>
        <w:rPr>
          <w:rFonts w:ascii="Arial Narrow" w:eastAsia="Times New Roman" w:hAnsi="Arial Narrow"/>
          <w:b/>
          <w:sz w:val="16"/>
          <w:szCs w:val="16"/>
          <w:lang w:eastAsia="pl-PL"/>
        </w:rPr>
      </w:pPr>
    </w:p>
    <w:p w14:paraId="79113829" w14:textId="77777777" w:rsidR="009B6006" w:rsidRPr="00877AB9" w:rsidRDefault="009B6006" w:rsidP="009E46CA">
      <w:pPr>
        <w:spacing w:after="0"/>
        <w:jc w:val="both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14:paraId="24A48737" w14:textId="77777777" w:rsidR="009E46CA" w:rsidRPr="00877AB9" w:rsidRDefault="009E46CA" w:rsidP="009E46CA">
      <w:pPr>
        <w:spacing w:after="0"/>
        <w:jc w:val="both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877AB9">
        <w:rPr>
          <w:rFonts w:ascii="Arial Narrow" w:eastAsia="Times New Roman" w:hAnsi="Arial Narrow"/>
          <w:b/>
          <w:sz w:val="24"/>
          <w:szCs w:val="24"/>
          <w:lang w:eastAsia="pl-PL"/>
        </w:rPr>
        <w:t>Rozdział III Świadczenia pieniężne związane z pracą</w:t>
      </w:r>
    </w:p>
    <w:p w14:paraId="56E40872" w14:textId="77777777" w:rsidR="009E46CA" w:rsidRPr="00877AB9" w:rsidRDefault="009E46CA" w:rsidP="009E46CA">
      <w:pPr>
        <w:spacing w:after="0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877AB9">
        <w:rPr>
          <w:rFonts w:ascii="Arial Narrow" w:eastAsia="Times New Roman" w:hAnsi="Arial Narrow"/>
          <w:sz w:val="16"/>
          <w:szCs w:val="16"/>
          <w:lang w:eastAsia="pl-PL"/>
        </w:rPr>
        <w:t xml:space="preserve"> </w:t>
      </w:r>
    </w:p>
    <w:p w14:paraId="0524D17D" w14:textId="77777777" w:rsidR="009E46CA" w:rsidRPr="00877AB9" w:rsidRDefault="009B6006" w:rsidP="009E46CA">
      <w:pPr>
        <w:spacing w:after="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877AB9">
        <w:rPr>
          <w:rFonts w:ascii="Arial Narrow" w:eastAsia="Times New Roman" w:hAnsi="Arial Narrow"/>
          <w:b/>
          <w:sz w:val="24"/>
          <w:szCs w:val="24"/>
          <w:lang w:eastAsia="pl-PL"/>
        </w:rPr>
        <w:t>§ 9</w:t>
      </w:r>
      <w:r w:rsidR="009E46CA" w:rsidRPr="00877AB9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. 1. </w:t>
      </w:r>
      <w:r w:rsidR="009E46CA" w:rsidRPr="00877AB9">
        <w:rPr>
          <w:rFonts w:ascii="Arial Narrow" w:eastAsia="Times New Roman" w:hAnsi="Arial Narrow"/>
          <w:sz w:val="24"/>
          <w:szCs w:val="24"/>
          <w:lang w:eastAsia="pl-PL"/>
        </w:rPr>
        <w:t>Pracownikom przysługują, poza wynagrodzeniem za pracę i dodatkami</w:t>
      </w:r>
      <w:r w:rsidR="0000247A"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 określonymi w niniejszym regulaminie</w:t>
      </w:r>
      <w:r w:rsidR="009E46CA" w:rsidRPr="00877AB9">
        <w:rPr>
          <w:rFonts w:ascii="Arial Narrow" w:eastAsia="Times New Roman" w:hAnsi="Arial Narrow"/>
          <w:sz w:val="24"/>
          <w:szCs w:val="24"/>
          <w:lang w:eastAsia="pl-PL"/>
        </w:rPr>
        <w:t>, również inne świadczenia pieniężne – związane z pracą:</w:t>
      </w:r>
    </w:p>
    <w:p w14:paraId="7085543E" w14:textId="1D320485" w:rsidR="009B6006" w:rsidRPr="00877AB9" w:rsidRDefault="009E46CA" w:rsidP="009B6006">
      <w:pPr>
        <w:numPr>
          <w:ilvl w:val="0"/>
          <w:numId w:val="4"/>
        </w:num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877AB9">
        <w:rPr>
          <w:rFonts w:ascii="Arial Narrow" w:eastAsia="Times New Roman" w:hAnsi="Arial Narrow"/>
          <w:sz w:val="24"/>
          <w:szCs w:val="24"/>
          <w:lang w:eastAsia="pl-PL"/>
        </w:rPr>
        <w:t>dodatkowe wynagrodzenie roczne – na podstawie ustawy o dodatkowym wynagrodzeniu rocznym dla pracowników jednostek sfery budżetowej (</w:t>
      </w:r>
      <w:proofErr w:type="spellStart"/>
      <w:r w:rsidR="009B6006" w:rsidRPr="00877AB9">
        <w:rPr>
          <w:rFonts w:ascii="Arial Narrow" w:eastAsia="Times New Roman" w:hAnsi="Arial Narrow"/>
          <w:sz w:val="24"/>
          <w:szCs w:val="24"/>
          <w:lang w:eastAsia="pl-PL"/>
        </w:rPr>
        <w:t>t.j</w:t>
      </w:r>
      <w:proofErr w:type="spellEnd"/>
      <w:r w:rsidR="009B6006" w:rsidRPr="00877AB9">
        <w:rPr>
          <w:rFonts w:ascii="Arial Narrow" w:eastAsia="Times New Roman" w:hAnsi="Arial Narrow"/>
          <w:sz w:val="24"/>
          <w:szCs w:val="24"/>
          <w:lang w:eastAsia="pl-PL"/>
        </w:rPr>
        <w:t>.: Dz.U. z 20</w:t>
      </w:r>
      <w:r w:rsidR="00290E53" w:rsidRPr="00877AB9">
        <w:rPr>
          <w:rFonts w:ascii="Arial Narrow" w:eastAsia="Times New Roman" w:hAnsi="Arial Narrow"/>
          <w:sz w:val="24"/>
          <w:szCs w:val="24"/>
          <w:lang w:eastAsia="pl-PL"/>
        </w:rPr>
        <w:t>18</w:t>
      </w:r>
      <w:r w:rsidR="009B6006"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r. poz. </w:t>
      </w:r>
      <w:r w:rsidR="00290E53" w:rsidRPr="00877AB9">
        <w:rPr>
          <w:rFonts w:ascii="Arial Narrow" w:eastAsia="Times New Roman" w:hAnsi="Arial Narrow"/>
          <w:sz w:val="24"/>
          <w:szCs w:val="24"/>
          <w:lang w:eastAsia="pl-PL"/>
        </w:rPr>
        <w:t>1872</w:t>
      </w:r>
      <w:r w:rsidR="009B6006"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 .)</w:t>
      </w:r>
      <w:r w:rsidR="0000247A" w:rsidRPr="00877AB9">
        <w:rPr>
          <w:rFonts w:ascii="Arial Narrow" w:eastAsia="Times New Roman" w:hAnsi="Arial Narrow"/>
          <w:sz w:val="24"/>
          <w:szCs w:val="24"/>
          <w:lang w:eastAsia="pl-PL"/>
        </w:rPr>
        <w:t>,</w:t>
      </w:r>
    </w:p>
    <w:p w14:paraId="45FDB254" w14:textId="77777777" w:rsidR="009E46CA" w:rsidRPr="00877AB9" w:rsidRDefault="009E46CA" w:rsidP="009E46CA">
      <w:pPr>
        <w:numPr>
          <w:ilvl w:val="0"/>
          <w:numId w:val="4"/>
        </w:num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877AB9">
        <w:rPr>
          <w:rFonts w:ascii="Arial Narrow" w:eastAsia="Times New Roman" w:hAnsi="Arial Narrow"/>
          <w:sz w:val="24"/>
          <w:szCs w:val="24"/>
          <w:lang w:eastAsia="pl-PL"/>
        </w:rPr>
        <w:t>nagroda jubileusz</w:t>
      </w:r>
      <w:r w:rsidR="0000247A" w:rsidRPr="00877AB9">
        <w:rPr>
          <w:rFonts w:ascii="Arial Narrow" w:eastAsia="Times New Roman" w:hAnsi="Arial Narrow"/>
          <w:sz w:val="24"/>
          <w:szCs w:val="24"/>
          <w:lang w:eastAsia="pl-PL"/>
        </w:rPr>
        <w:t>owa w wysokości określonej w § 9 ust.2 niniejszego regulaminu,</w:t>
      </w:r>
    </w:p>
    <w:p w14:paraId="30AF1842" w14:textId="77777777" w:rsidR="009E46CA" w:rsidRPr="00877AB9" w:rsidRDefault="009E46CA" w:rsidP="009E46CA">
      <w:pPr>
        <w:numPr>
          <w:ilvl w:val="0"/>
          <w:numId w:val="4"/>
        </w:num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jednorazowa odprawa pieniężna w związku z przejściem na emeryturę lub rentę inwalidzką – </w:t>
      </w:r>
      <w:r w:rsidRPr="00877AB9">
        <w:rPr>
          <w:rFonts w:ascii="Arial Narrow" w:eastAsia="Times New Roman" w:hAnsi="Arial Narrow"/>
          <w:sz w:val="24"/>
          <w:szCs w:val="24"/>
          <w:lang w:eastAsia="pl-PL"/>
        </w:rPr>
        <w:br/>
        <w:t xml:space="preserve">w wysokości określonej na </w:t>
      </w:r>
      <w:r w:rsidR="008B6EAA" w:rsidRPr="00877AB9">
        <w:rPr>
          <w:rFonts w:ascii="Arial Narrow" w:eastAsia="Times New Roman" w:hAnsi="Arial Narrow"/>
          <w:sz w:val="24"/>
          <w:szCs w:val="24"/>
          <w:lang w:eastAsia="pl-PL"/>
        </w:rPr>
        <w:t>podstawie art. 38 ust. 3 u</w:t>
      </w:r>
      <w:r w:rsidR="0000247A" w:rsidRPr="00877AB9">
        <w:rPr>
          <w:rFonts w:ascii="Arial Narrow" w:eastAsia="Times New Roman" w:hAnsi="Arial Narrow"/>
          <w:sz w:val="24"/>
          <w:szCs w:val="24"/>
          <w:lang w:eastAsia="pl-PL"/>
        </w:rPr>
        <w:t>stawy,</w:t>
      </w:r>
    </w:p>
    <w:p w14:paraId="48426A5A" w14:textId="77777777" w:rsidR="0000247A" w:rsidRPr="00877AB9" w:rsidRDefault="009E46CA" w:rsidP="0000247A">
      <w:pPr>
        <w:numPr>
          <w:ilvl w:val="0"/>
          <w:numId w:val="4"/>
        </w:num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877AB9">
        <w:rPr>
          <w:rFonts w:ascii="Arial Narrow" w:eastAsia="Times New Roman" w:hAnsi="Arial Narrow"/>
          <w:sz w:val="24"/>
          <w:szCs w:val="24"/>
          <w:lang w:eastAsia="pl-PL"/>
        </w:rPr>
        <w:t>świadczenia należne w okresie czasowej niezdolności do pracy na podstawie art. 92 i 184 Kodeksu Pracy oraz przepisów regulujących uprawnienia do świadcz</w:t>
      </w:r>
      <w:r w:rsidR="0000247A"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eń z ubezpieczenia społecznego </w:t>
      </w:r>
      <w:r w:rsidRPr="00877AB9">
        <w:rPr>
          <w:rFonts w:ascii="Arial Narrow" w:eastAsia="Times New Roman" w:hAnsi="Arial Narrow"/>
          <w:sz w:val="24"/>
          <w:szCs w:val="24"/>
          <w:lang w:eastAsia="pl-PL"/>
        </w:rPr>
        <w:t>w razie choroby i macierzyństwa,</w:t>
      </w:r>
    </w:p>
    <w:p w14:paraId="36F6D863" w14:textId="77777777" w:rsidR="009E46CA" w:rsidRPr="00877AB9" w:rsidRDefault="009E46CA" w:rsidP="009E46CA">
      <w:pPr>
        <w:numPr>
          <w:ilvl w:val="0"/>
          <w:numId w:val="4"/>
        </w:num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877AB9">
        <w:rPr>
          <w:rFonts w:ascii="Arial Narrow" w:eastAsia="Times New Roman" w:hAnsi="Arial Narrow"/>
          <w:sz w:val="24"/>
          <w:szCs w:val="24"/>
          <w:lang w:eastAsia="pl-PL"/>
        </w:rPr>
        <w:t>świadczenia z tytułu wypadków przy pracy i chorób zawodowych na podstawie art. 92 i 237</w:t>
      </w:r>
      <w:r w:rsidRPr="00877AB9">
        <w:rPr>
          <w:rFonts w:ascii="Arial Narrow" w:eastAsia="Times New Roman" w:hAnsi="Arial Narrow"/>
          <w:sz w:val="24"/>
          <w:szCs w:val="24"/>
          <w:vertAlign w:val="superscript"/>
          <w:lang w:eastAsia="pl-PL"/>
        </w:rPr>
        <w:t>1</w:t>
      </w:r>
      <w:r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 Kodeksu Pracy,</w:t>
      </w:r>
    </w:p>
    <w:p w14:paraId="36D811B3" w14:textId="77777777" w:rsidR="0000247A" w:rsidRPr="00877AB9" w:rsidRDefault="0000247A" w:rsidP="009E46CA">
      <w:pPr>
        <w:numPr>
          <w:ilvl w:val="0"/>
          <w:numId w:val="4"/>
        </w:num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odprawa po śmierci pracownika przysługująca na podstawie  </w:t>
      </w:r>
      <w:r w:rsidR="001248F6"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i zasadach określonych w </w:t>
      </w:r>
      <w:r w:rsidRPr="00877AB9">
        <w:rPr>
          <w:rFonts w:ascii="Arial Narrow" w:eastAsia="Times New Roman" w:hAnsi="Arial Narrow"/>
          <w:sz w:val="24"/>
          <w:szCs w:val="24"/>
          <w:lang w:eastAsia="pl-PL"/>
        </w:rPr>
        <w:t>art.93 Kodeksu Pracy ,</w:t>
      </w:r>
    </w:p>
    <w:p w14:paraId="1A2BE1A9" w14:textId="19B21DA5" w:rsidR="00B24D7D" w:rsidRPr="00877AB9" w:rsidRDefault="003E7727" w:rsidP="009E46CA">
      <w:pPr>
        <w:numPr>
          <w:ilvl w:val="0"/>
          <w:numId w:val="4"/>
        </w:num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877AB9">
        <w:rPr>
          <w:rFonts w:ascii="Arial Narrow" w:eastAsia="Times New Roman" w:hAnsi="Arial Narrow"/>
          <w:sz w:val="24"/>
          <w:szCs w:val="24"/>
          <w:lang w:eastAsia="pl-PL"/>
        </w:rPr>
        <w:t>zwrot należności</w:t>
      </w:r>
      <w:r w:rsidR="009E46CA"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 z tytułu podróży służbowej</w:t>
      </w:r>
      <w:r w:rsidR="00B24D7D"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 przysługujących pracownikowi zatrudnionemu </w:t>
      </w:r>
      <w:r w:rsidR="00B24D7D" w:rsidRPr="00877AB9">
        <w:rPr>
          <w:rFonts w:ascii="Arial Narrow" w:eastAsia="Times New Roman" w:hAnsi="Arial Narrow"/>
          <w:sz w:val="24"/>
          <w:szCs w:val="24"/>
          <w:lang w:eastAsia="pl-PL"/>
        </w:rPr>
        <w:br/>
        <w:t xml:space="preserve">w państwowej lub samorządowej jednostce sfery budżetowej z tytułu podróży służbowej na obszarze kraju – według zasad określonych </w:t>
      </w:r>
      <w:r w:rsidRPr="00877AB9">
        <w:rPr>
          <w:rFonts w:ascii="Arial Narrow" w:eastAsia="Times New Roman" w:hAnsi="Arial Narrow"/>
          <w:sz w:val="24"/>
          <w:szCs w:val="24"/>
          <w:lang w:eastAsia="pl-PL"/>
        </w:rPr>
        <w:t>w stosownym rozporządzeniem m</w:t>
      </w:r>
      <w:r w:rsidR="009E46CA" w:rsidRPr="00877AB9">
        <w:rPr>
          <w:rFonts w:ascii="Arial Narrow" w:eastAsia="Times New Roman" w:hAnsi="Arial Narrow"/>
          <w:sz w:val="24"/>
          <w:szCs w:val="24"/>
          <w:lang w:eastAsia="pl-PL"/>
        </w:rPr>
        <w:t>inistra</w:t>
      </w:r>
      <w:r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 właściwego ds.</w:t>
      </w:r>
      <w:r w:rsidR="00B24D7D"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 pracy</w:t>
      </w:r>
      <w:r w:rsidR="00AF755E"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       </w:t>
      </w:r>
      <w:r w:rsidR="00B24D7D"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 i polityki s</w:t>
      </w:r>
      <w:r w:rsidR="009E46CA"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połecznej </w:t>
      </w:r>
    </w:p>
    <w:p w14:paraId="207CDDDF" w14:textId="3E01CD80" w:rsidR="001F76F8" w:rsidRPr="00877AB9" w:rsidRDefault="001F76F8" w:rsidP="00746DE1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77AB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odprawa pieniężna w związku z rozwiązaniem stosunku pracy na podstawie i na zasadach określonych w ustawie z dnia 13 marca 2003 r. o szczególnych zasadach rozwiązywania </w:t>
      </w:r>
      <w:r w:rsidR="007F708B" w:rsidRPr="00877AB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               </w:t>
      </w:r>
      <w:r w:rsidR="00AF755E" w:rsidRPr="00877AB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       </w:t>
      </w:r>
      <w:r w:rsidRPr="00877AB9">
        <w:rPr>
          <w:rFonts w:ascii="Arial Narrow" w:eastAsia="Times New Roman" w:hAnsi="Arial Narrow" w:cs="Arial"/>
          <w:sz w:val="24"/>
          <w:szCs w:val="24"/>
          <w:lang w:eastAsia="pl-PL"/>
        </w:rPr>
        <w:t>z pracownikami stosunków pracy z przyczyn niedotyczących pracowników</w:t>
      </w:r>
      <w:r w:rsidR="006509FC" w:rsidRPr="00877AB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="00290E53" w:rsidRPr="00877AB9">
        <w:rPr>
          <w:rFonts w:ascii="Arial Narrow" w:eastAsia="Times New Roman" w:hAnsi="Arial Narrow" w:cs="Arial"/>
          <w:sz w:val="24"/>
          <w:szCs w:val="24"/>
          <w:lang w:eastAsia="pl-PL"/>
        </w:rPr>
        <w:t>(</w:t>
      </w:r>
      <w:proofErr w:type="spellStart"/>
      <w:r w:rsidR="00290E53" w:rsidRPr="00877AB9">
        <w:rPr>
          <w:rFonts w:ascii="Arial Narrow" w:eastAsia="Times New Roman" w:hAnsi="Arial Narrow" w:cs="Arial"/>
          <w:sz w:val="24"/>
          <w:szCs w:val="24"/>
          <w:lang w:eastAsia="pl-PL"/>
        </w:rPr>
        <w:t>t.j</w:t>
      </w:r>
      <w:proofErr w:type="spellEnd"/>
      <w:r w:rsidR="00290E53" w:rsidRPr="00877AB9">
        <w:rPr>
          <w:rFonts w:ascii="Arial Narrow" w:eastAsia="Times New Roman" w:hAnsi="Arial Narrow" w:cs="Arial"/>
          <w:sz w:val="24"/>
          <w:szCs w:val="24"/>
          <w:lang w:eastAsia="pl-PL"/>
        </w:rPr>
        <w:t>.</w:t>
      </w:r>
      <w:r w:rsidR="006509FC" w:rsidRPr="00877AB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: </w:t>
      </w:r>
      <w:r w:rsidR="00290E53" w:rsidRPr="00877AB9">
        <w:rPr>
          <w:rFonts w:ascii="Arial Narrow" w:eastAsia="Times New Roman" w:hAnsi="Arial Narrow" w:cs="Arial"/>
          <w:sz w:val="24"/>
          <w:szCs w:val="24"/>
          <w:lang w:eastAsia="pl-PL"/>
        </w:rPr>
        <w:t>Dz.U. z 2018r. poz.1969</w:t>
      </w:r>
      <w:r w:rsidR="006509FC" w:rsidRPr="00877AB9">
        <w:rPr>
          <w:rFonts w:ascii="Arial Narrow" w:eastAsia="Times New Roman" w:hAnsi="Arial Narrow" w:cs="Arial"/>
          <w:sz w:val="24"/>
          <w:szCs w:val="24"/>
          <w:lang w:eastAsia="pl-PL"/>
        </w:rPr>
        <w:t>).</w:t>
      </w:r>
    </w:p>
    <w:p w14:paraId="715886CE" w14:textId="77777777" w:rsidR="00B24D7D" w:rsidRPr="00877AB9" w:rsidRDefault="00B24D7D" w:rsidP="00B24D7D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877AB9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2. </w:t>
      </w:r>
      <w:r w:rsidR="009E46CA" w:rsidRPr="00877AB9">
        <w:rPr>
          <w:rFonts w:ascii="Arial Narrow" w:eastAsia="Times New Roman" w:hAnsi="Arial Narrow"/>
          <w:sz w:val="24"/>
          <w:szCs w:val="24"/>
          <w:lang w:eastAsia="pl-PL"/>
        </w:rPr>
        <w:t>Pracownikowi przysługuje</w:t>
      </w:r>
      <w:r w:rsidR="009E46CA" w:rsidRPr="00877AB9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 </w:t>
      </w:r>
      <w:r w:rsidR="009E46CA" w:rsidRPr="00877AB9">
        <w:rPr>
          <w:rFonts w:ascii="Arial Narrow" w:eastAsia="Times New Roman" w:hAnsi="Arial Narrow"/>
          <w:sz w:val="24"/>
          <w:szCs w:val="24"/>
          <w:lang w:eastAsia="pl-PL"/>
        </w:rPr>
        <w:t>nagroda jubileuszowa</w:t>
      </w:r>
      <w:r w:rsidR="009E46CA" w:rsidRPr="00877AB9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 </w:t>
      </w:r>
      <w:r w:rsidR="009E46CA" w:rsidRPr="00877AB9">
        <w:rPr>
          <w:rFonts w:ascii="Arial Narrow" w:eastAsia="Times New Roman" w:hAnsi="Arial Narrow"/>
          <w:sz w:val="24"/>
          <w:szCs w:val="24"/>
          <w:lang w:eastAsia="pl-PL"/>
        </w:rPr>
        <w:t>w w</w:t>
      </w:r>
      <w:r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ysokości określonej w Ustawie,  po </w:t>
      </w:r>
      <w:r w:rsidR="009E46CA"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udokumentowaniu przez pracownika swojego prawa do nagrody – jeżeli w jego aktach osobowych brak jest odpowiedniej dokumentacji. </w:t>
      </w:r>
    </w:p>
    <w:p w14:paraId="6C388205" w14:textId="77777777" w:rsidR="009E46CA" w:rsidRPr="00877AB9" w:rsidRDefault="00B24D7D" w:rsidP="009E46CA">
      <w:pPr>
        <w:spacing w:after="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877AB9">
        <w:rPr>
          <w:rFonts w:ascii="Arial Narrow" w:eastAsia="Times New Roman" w:hAnsi="Arial Narrow"/>
          <w:b/>
          <w:sz w:val="24"/>
          <w:szCs w:val="24"/>
          <w:lang w:eastAsia="pl-PL"/>
        </w:rPr>
        <w:t>3</w:t>
      </w:r>
      <w:r w:rsidR="009E46CA" w:rsidRPr="00877AB9">
        <w:rPr>
          <w:rFonts w:ascii="Arial Narrow" w:eastAsia="Times New Roman" w:hAnsi="Arial Narrow"/>
          <w:b/>
          <w:sz w:val="24"/>
          <w:szCs w:val="24"/>
          <w:lang w:eastAsia="pl-PL"/>
        </w:rPr>
        <w:t>.</w:t>
      </w:r>
      <w:r w:rsidR="009E46CA"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 Wypłata nagrody </w:t>
      </w:r>
      <w:r w:rsidR="001248F6"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jubileuszowej </w:t>
      </w:r>
      <w:r w:rsidR="009E46CA" w:rsidRPr="00877AB9">
        <w:rPr>
          <w:rFonts w:ascii="Arial Narrow" w:eastAsia="Times New Roman" w:hAnsi="Arial Narrow"/>
          <w:sz w:val="24"/>
          <w:szCs w:val="24"/>
          <w:lang w:eastAsia="pl-PL"/>
        </w:rPr>
        <w:t>następuje bez wniosku pracownika, niezwłocznie po nabyciu do niej prawa.</w:t>
      </w:r>
    </w:p>
    <w:p w14:paraId="4EE0FD51" w14:textId="77777777" w:rsidR="00300DBE" w:rsidRPr="00877AB9" w:rsidRDefault="00B24D7D" w:rsidP="00746DE1">
      <w:pPr>
        <w:autoSpaceDE w:val="0"/>
        <w:autoSpaceDN w:val="0"/>
        <w:adjustRightInd w:val="0"/>
        <w:spacing w:after="0"/>
        <w:jc w:val="both"/>
        <w:rPr>
          <w:rFonts w:ascii="Arial Narrow" w:eastAsia="Univers-PL" w:hAnsi="Arial Narrow" w:cs="Univers-PL"/>
          <w:sz w:val="24"/>
          <w:szCs w:val="24"/>
          <w:lang w:eastAsia="pl-PL"/>
        </w:rPr>
      </w:pPr>
      <w:r w:rsidRPr="00877AB9">
        <w:rPr>
          <w:rFonts w:ascii="Arial Narrow" w:eastAsia="Times New Roman" w:hAnsi="Arial Narrow"/>
          <w:b/>
          <w:sz w:val="24"/>
          <w:szCs w:val="24"/>
          <w:lang w:eastAsia="pl-PL"/>
        </w:rPr>
        <w:t>4</w:t>
      </w:r>
      <w:r w:rsidR="009E46CA" w:rsidRPr="00877AB9">
        <w:rPr>
          <w:rFonts w:ascii="Arial Narrow" w:eastAsia="Times New Roman" w:hAnsi="Arial Narrow"/>
          <w:b/>
          <w:sz w:val="24"/>
          <w:szCs w:val="24"/>
          <w:lang w:eastAsia="pl-PL"/>
        </w:rPr>
        <w:t>.</w:t>
      </w:r>
      <w:r w:rsidR="009E46CA"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="009E46CA" w:rsidRPr="00877AB9">
        <w:rPr>
          <w:rFonts w:ascii="Arial Narrow" w:eastAsia="Univers-PL" w:hAnsi="Arial Narrow" w:cs="Univers-PL"/>
          <w:sz w:val="24"/>
          <w:szCs w:val="24"/>
          <w:lang w:eastAsia="pl-PL"/>
        </w:rPr>
        <w:t>W razie ustania stosunku pracy w związku z przejściem na rentę z tytułu nie</w:t>
      </w:r>
      <w:r w:rsidRPr="00877AB9">
        <w:rPr>
          <w:rFonts w:ascii="Arial Narrow" w:eastAsia="Univers-PL" w:hAnsi="Arial Narrow" w:cs="Univers-PL"/>
          <w:sz w:val="24"/>
          <w:szCs w:val="24"/>
          <w:lang w:eastAsia="pl-PL"/>
        </w:rPr>
        <w:t>zdolności do pracy lub emeryturę, pracownikowi</w:t>
      </w:r>
      <w:r w:rsidR="009E46CA" w:rsidRPr="00877AB9">
        <w:rPr>
          <w:rFonts w:ascii="Arial Narrow" w:eastAsia="Univers-PL" w:hAnsi="Arial Narrow" w:cs="Univers-PL"/>
          <w:sz w:val="24"/>
          <w:szCs w:val="24"/>
          <w:lang w:eastAsia="pl-PL"/>
        </w:rPr>
        <w:t xml:space="preserve"> któremu do nabycia prawa do nagrody jubileuszowej brakuje mniej niż 12 miesięcy, licząc od dnia rozwiązania stosunku pracy, nagrodę tą wypłaca się w dniu rozwiązania stosunku pracy.</w:t>
      </w:r>
    </w:p>
    <w:p w14:paraId="2862DDE0" w14:textId="77777777" w:rsidR="00D671B3" w:rsidRPr="00877AB9" w:rsidRDefault="00D671B3" w:rsidP="009E46CA">
      <w:pPr>
        <w:spacing w:after="0"/>
        <w:jc w:val="both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14:paraId="73E69EDB" w14:textId="77777777" w:rsidR="009E46CA" w:rsidRPr="00877AB9" w:rsidRDefault="009E46CA" w:rsidP="009E46CA">
      <w:pPr>
        <w:spacing w:after="0"/>
        <w:jc w:val="both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877AB9">
        <w:rPr>
          <w:rFonts w:ascii="Arial Narrow" w:eastAsia="Times New Roman" w:hAnsi="Arial Narrow"/>
          <w:b/>
          <w:sz w:val="24"/>
          <w:szCs w:val="24"/>
          <w:lang w:eastAsia="pl-PL"/>
        </w:rPr>
        <w:t>Rozdział IV</w:t>
      </w:r>
      <w:r w:rsidR="00C27DB5" w:rsidRPr="00877AB9">
        <w:rPr>
          <w:rFonts w:ascii="Arial Narrow" w:eastAsia="Times New Roman" w:hAnsi="Arial Narrow"/>
          <w:b/>
          <w:sz w:val="24"/>
          <w:szCs w:val="24"/>
          <w:lang w:eastAsia="pl-PL"/>
        </w:rPr>
        <w:t>.</w:t>
      </w:r>
      <w:r w:rsidRPr="00877AB9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 Termin i sposób wypłaty wynagrodzeń i pozostałych należności pracowniczych</w:t>
      </w:r>
    </w:p>
    <w:p w14:paraId="71693882" w14:textId="77777777" w:rsidR="009E46CA" w:rsidRPr="00877AB9" w:rsidRDefault="009E46CA" w:rsidP="009E46CA">
      <w:pPr>
        <w:spacing w:after="0"/>
        <w:jc w:val="both"/>
        <w:rPr>
          <w:rFonts w:ascii="Arial Narrow" w:eastAsia="Times New Roman" w:hAnsi="Arial Narrow"/>
          <w:b/>
          <w:sz w:val="16"/>
          <w:szCs w:val="16"/>
          <w:lang w:eastAsia="pl-PL"/>
        </w:rPr>
      </w:pPr>
    </w:p>
    <w:p w14:paraId="6CA9C44A" w14:textId="77777777" w:rsidR="009E46CA" w:rsidRPr="00877AB9" w:rsidRDefault="00B24D7D" w:rsidP="009E46CA">
      <w:pPr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877AB9">
        <w:rPr>
          <w:rFonts w:ascii="Arial Narrow" w:eastAsia="Times New Roman" w:hAnsi="Arial Narrow"/>
          <w:b/>
          <w:sz w:val="24"/>
          <w:szCs w:val="24"/>
          <w:lang w:eastAsia="pl-PL"/>
        </w:rPr>
        <w:t>§ 10</w:t>
      </w:r>
      <w:r w:rsidR="009E46CA" w:rsidRPr="00877AB9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. 1.  </w:t>
      </w:r>
      <w:r w:rsidR="009E46CA" w:rsidRPr="00877AB9">
        <w:rPr>
          <w:rFonts w:ascii="Arial Narrow" w:eastAsia="Times New Roman" w:hAnsi="Arial Narrow" w:cs="Arial"/>
          <w:sz w:val="24"/>
          <w:szCs w:val="24"/>
          <w:lang w:eastAsia="pl-PL"/>
        </w:rPr>
        <w:t>Wynagrodzenie za pracę wypłacane jest raz w miesiącu, za miesiąc pracy z dołu.</w:t>
      </w:r>
      <w:r w:rsidR="009E46CA"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</w:p>
    <w:p w14:paraId="47DC4ED5" w14:textId="77777777" w:rsidR="009E46CA" w:rsidRPr="00877AB9" w:rsidRDefault="009E46CA" w:rsidP="009E46CA">
      <w:pPr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877AB9">
        <w:rPr>
          <w:rFonts w:ascii="Arial Narrow" w:eastAsia="Times New Roman" w:hAnsi="Arial Narrow"/>
          <w:b/>
          <w:sz w:val="24"/>
          <w:szCs w:val="24"/>
          <w:lang w:eastAsia="pl-PL"/>
        </w:rPr>
        <w:t>2.</w:t>
      </w:r>
      <w:r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 Termin wypłaty wynagrodzenia ustala się</w:t>
      </w:r>
      <w:r w:rsidR="00B13D2C"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 nie później niż</w:t>
      </w:r>
      <w:r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 na 26 dzień każd</w:t>
      </w:r>
      <w:r w:rsidR="00C1293F" w:rsidRPr="00877AB9">
        <w:rPr>
          <w:rFonts w:ascii="Arial Narrow" w:eastAsia="Times New Roman" w:hAnsi="Arial Narrow"/>
          <w:sz w:val="24"/>
          <w:szCs w:val="24"/>
          <w:lang w:eastAsia="pl-PL"/>
        </w:rPr>
        <w:t>ego miesiąca, za wyjątkiem grudnia kiedy wypłata odbywa się nie później niż 20 dnia miesiąca. J</w:t>
      </w:r>
      <w:r w:rsidRPr="00877AB9">
        <w:rPr>
          <w:rFonts w:ascii="Arial Narrow" w:eastAsia="Times New Roman" w:hAnsi="Arial Narrow"/>
          <w:sz w:val="24"/>
          <w:szCs w:val="24"/>
          <w:lang w:eastAsia="pl-PL"/>
        </w:rPr>
        <w:t>eżeli termin wypłaty wynagrodzenia przypada na dzień ustawowo wolny od pracy, to wypłaty dokonuje się w dniu poprzedzającym ustalony termin wypłaty.</w:t>
      </w:r>
    </w:p>
    <w:p w14:paraId="69C91645" w14:textId="21355F45" w:rsidR="009E46CA" w:rsidRPr="00877AB9" w:rsidRDefault="009E46CA" w:rsidP="009E46CA">
      <w:pPr>
        <w:spacing w:after="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877AB9">
        <w:rPr>
          <w:rFonts w:ascii="Arial Narrow" w:eastAsia="Times New Roman" w:hAnsi="Arial Narrow"/>
          <w:b/>
          <w:sz w:val="24"/>
          <w:szCs w:val="24"/>
          <w:lang w:eastAsia="pl-PL"/>
        </w:rPr>
        <w:t>3.</w:t>
      </w:r>
      <w:r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="009B7FF2" w:rsidRPr="00877AB9">
        <w:rPr>
          <w:rFonts w:ascii="Arial Narrow" w:eastAsia="Times New Roman" w:hAnsi="Arial Narrow"/>
          <w:sz w:val="24"/>
          <w:szCs w:val="24"/>
          <w:lang w:eastAsia="pl-PL"/>
        </w:rPr>
        <w:t>Wypłata wynagrodzenia jest dokonywana wyłącznie na rachunek bankowy wskazany</w:t>
      </w:r>
      <w:r w:rsidR="008326F0"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 pracodawcy         </w:t>
      </w:r>
      <w:r w:rsidR="00AF755E"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      </w:t>
      </w:r>
      <w:r w:rsidR="008326F0"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  w oświadczeniu pisemnym złożonym</w:t>
      </w:r>
      <w:r w:rsidR="009B7FF2"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 przez pracownik</w:t>
      </w:r>
      <w:r w:rsidR="008326F0" w:rsidRPr="00877AB9">
        <w:rPr>
          <w:rFonts w:ascii="Arial Narrow" w:eastAsia="Times New Roman" w:hAnsi="Arial Narrow"/>
          <w:sz w:val="24"/>
          <w:szCs w:val="24"/>
          <w:lang w:eastAsia="pl-PL"/>
        </w:rPr>
        <w:t>a.</w:t>
      </w:r>
    </w:p>
    <w:p w14:paraId="05565289" w14:textId="7BD8D6B0" w:rsidR="008326F0" w:rsidRPr="00877AB9" w:rsidRDefault="008326F0" w:rsidP="009E46CA">
      <w:pPr>
        <w:spacing w:after="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877AB9">
        <w:rPr>
          <w:rFonts w:ascii="Arial Narrow" w:eastAsia="Times New Roman" w:hAnsi="Arial Narrow"/>
          <w:sz w:val="24"/>
          <w:szCs w:val="24"/>
          <w:lang w:eastAsia="pl-PL"/>
        </w:rPr>
        <w:t>4. Termin wypłaty uważa się za dotrzymany jeżeli w terminach wskazanych w ust.2</w:t>
      </w:r>
      <w:r w:rsidR="00392DAC"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 pracodawca dokona przelewu wynagrodzenia na wskazane przez pracownika konto bankowe.</w:t>
      </w:r>
    </w:p>
    <w:p w14:paraId="62684D8D" w14:textId="4D90803E" w:rsidR="00C27DB5" w:rsidRPr="00877AB9" w:rsidRDefault="00392DAC" w:rsidP="009E46CA">
      <w:pPr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877AB9">
        <w:rPr>
          <w:rFonts w:ascii="Arial Narrow" w:eastAsia="Times New Roman" w:hAnsi="Arial Narrow"/>
          <w:b/>
          <w:sz w:val="24"/>
          <w:szCs w:val="24"/>
          <w:lang w:eastAsia="pl-PL"/>
        </w:rPr>
        <w:lastRenderedPageBreak/>
        <w:t>5</w:t>
      </w:r>
      <w:r w:rsidR="009E46CA" w:rsidRPr="00877AB9">
        <w:rPr>
          <w:rFonts w:ascii="Arial Narrow" w:eastAsia="Times New Roman" w:hAnsi="Arial Narrow"/>
          <w:b/>
          <w:sz w:val="24"/>
          <w:szCs w:val="24"/>
          <w:lang w:eastAsia="pl-PL"/>
        </w:rPr>
        <w:t>.</w:t>
      </w:r>
      <w:r w:rsidR="009E46CA"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 Pracodawca obowiązany jest do udostępnienia </w:t>
      </w:r>
      <w:r w:rsidR="00C1293F" w:rsidRPr="00877AB9">
        <w:rPr>
          <w:rFonts w:ascii="Arial Narrow" w:eastAsia="Times New Roman" w:hAnsi="Arial Narrow"/>
          <w:sz w:val="24"/>
          <w:szCs w:val="24"/>
          <w:lang w:eastAsia="pl-PL"/>
        </w:rPr>
        <w:t>do wglądu  na żądanie pracownika</w:t>
      </w:r>
      <w:r w:rsidR="00E65793"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="00C1293F" w:rsidRPr="00877AB9">
        <w:rPr>
          <w:rFonts w:ascii="Arial Narrow" w:eastAsia="Times New Roman" w:hAnsi="Arial Narrow"/>
          <w:sz w:val="24"/>
          <w:szCs w:val="24"/>
          <w:lang w:eastAsia="pl-PL"/>
        </w:rPr>
        <w:t>dotyczącej go</w:t>
      </w:r>
      <w:r w:rsidR="00C27DB5"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 dokumentacji płacowej.</w:t>
      </w:r>
    </w:p>
    <w:p w14:paraId="5673F70F" w14:textId="77777777" w:rsidR="009E46CA" w:rsidRPr="00877AB9" w:rsidRDefault="009E46CA" w:rsidP="00C27DB5">
      <w:pPr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39D9D650" w14:textId="77777777" w:rsidR="009E46CA" w:rsidRPr="00877AB9" w:rsidRDefault="009E46CA" w:rsidP="009E46CA">
      <w:pPr>
        <w:spacing w:after="0"/>
        <w:jc w:val="both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877AB9">
        <w:rPr>
          <w:rFonts w:ascii="Arial Narrow" w:eastAsia="Times New Roman" w:hAnsi="Arial Narrow"/>
          <w:b/>
          <w:sz w:val="24"/>
          <w:szCs w:val="24"/>
          <w:lang w:eastAsia="pl-PL"/>
        </w:rPr>
        <w:t>Rozdział V</w:t>
      </w:r>
      <w:r w:rsidR="00C27DB5" w:rsidRPr="00877AB9">
        <w:rPr>
          <w:rFonts w:ascii="Arial Narrow" w:eastAsia="Times New Roman" w:hAnsi="Arial Narrow"/>
          <w:b/>
          <w:sz w:val="24"/>
          <w:szCs w:val="24"/>
          <w:lang w:eastAsia="pl-PL"/>
        </w:rPr>
        <w:t>.</w:t>
      </w:r>
      <w:r w:rsidRPr="00877AB9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 Postanowienia końcowe</w:t>
      </w:r>
    </w:p>
    <w:p w14:paraId="74FF890F" w14:textId="77777777" w:rsidR="009E46CA" w:rsidRPr="00877AB9" w:rsidRDefault="009E46CA" w:rsidP="009E46CA">
      <w:pPr>
        <w:spacing w:after="0"/>
        <w:jc w:val="both"/>
        <w:rPr>
          <w:rFonts w:ascii="Arial Narrow" w:eastAsia="Times New Roman" w:hAnsi="Arial Narrow"/>
          <w:b/>
          <w:sz w:val="16"/>
          <w:szCs w:val="16"/>
          <w:lang w:eastAsia="pl-PL"/>
        </w:rPr>
      </w:pPr>
    </w:p>
    <w:p w14:paraId="0A3A0807" w14:textId="77777777" w:rsidR="009E46CA" w:rsidRPr="00877AB9" w:rsidRDefault="00C27DB5" w:rsidP="009E46CA">
      <w:pPr>
        <w:spacing w:after="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877AB9">
        <w:rPr>
          <w:rFonts w:ascii="Arial Narrow" w:eastAsia="Times New Roman" w:hAnsi="Arial Narrow"/>
          <w:b/>
          <w:sz w:val="24"/>
          <w:szCs w:val="24"/>
          <w:lang w:eastAsia="pl-PL"/>
        </w:rPr>
        <w:t>§ 11</w:t>
      </w:r>
      <w:r w:rsidR="009E46CA" w:rsidRPr="00877AB9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. 1. </w:t>
      </w:r>
      <w:r w:rsidR="009E46CA" w:rsidRPr="00877AB9">
        <w:rPr>
          <w:rFonts w:ascii="Arial Narrow" w:eastAsia="Times New Roman" w:hAnsi="Arial Narrow"/>
          <w:sz w:val="24"/>
          <w:szCs w:val="24"/>
          <w:lang w:eastAsia="pl-PL"/>
        </w:rPr>
        <w:t>Regulamin wchodzi w życie po upływie 14 dni od ogłoszenia i podania go do wiadomości pracowników.</w:t>
      </w:r>
    </w:p>
    <w:p w14:paraId="6F52A685" w14:textId="557B0E53" w:rsidR="009E46CA" w:rsidRPr="00877AB9" w:rsidRDefault="00C27DB5" w:rsidP="009E46CA">
      <w:pPr>
        <w:spacing w:after="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877AB9">
        <w:rPr>
          <w:rFonts w:ascii="Arial Narrow" w:eastAsia="Times New Roman" w:hAnsi="Arial Narrow"/>
          <w:b/>
          <w:sz w:val="24"/>
          <w:szCs w:val="24"/>
          <w:lang w:eastAsia="pl-PL"/>
        </w:rPr>
        <w:t>2</w:t>
      </w:r>
      <w:r w:rsidR="009E46CA" w:rsidRPr="00877AB9">
        <w:rPr>
          <w:rFonts w:ascii="Arial Narrow" w:eastAsia="Times New Roman" w:hAnsi="Arial Narrow"/>
          <w:b/>
          <w:sz w:val="24"/>
          <w:szCs w:val="24"/>
          <w:lang w:eastAsia="pl-PL"/>
        </w:rPr>
        <w:t>.</w:t>
      </w:r>
      <w:r w:rsidR="009E46CA"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 W sprawac</w:t>
      </w:r>
      <w:r w:rsidR="008B6EAA"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h nieuregulowanych </w:t>
      </w:r>
      <w:r w:rsidR="006509FC"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w niniejszym </w:t>
      </w:r>
      <w:r w:rsidR="008B6EAA" w:rsidRPr="00877AB9">
        <w:rPr>
          <w:rFonts w:ascii="Arial Narrow" w:eastAsia="Times New Roman" w:hAnsi="Arial Narrow"/>
          <w:sz w:val="24"/>
          <w:szCs w:val="24"/>
          <w:lang w:eastAsia="pl-PL"/>
        </w:rPr>
        <w:t>Regulamin</w:t>
      </w:r>
      <w:r w:rsidR="006509FC" w:rsidRPr="00877AB9">
        <w:rPr>
          <w:rFonts w:ascii="Arial Narrow" w:eastAsia="Times New Roman" w:hAnsi="Arial Narrow"/>
          <w:sz w:val="24"/>
          <w:szCs w:val="24"/>
          <w:lang w:eastAsia="pl-PL"/>
        </w:rPr>
        <w:t>ie</w:t>
      </w:r>
      <w:r w:rsidR="009E46CA"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 stosuje się przepisy </w:t>
      </w:r>
      <w:r w:rsidR="006509FC" w:rsidRPr="00877AB9">
        <w:rPr>
          <w:rFonts w:ascii="Arial Narrow" w:eastAsia="Times New Roman" w:hAnsi="Arial Narrow"/>
          <w:sz w:val="24"/>
          <w:szCs w:val="24"/>
          <w:lang w:eastAsia="pl-PL"/>
        </w:rPr>
        <w:t>u</w:t>
      </w:r>
      <w:r w:rsidR="009E46CA"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stawy </w:t>
      </w:r>
      <w:r w:rsidR="009E46CA" w:rsidRPr="00877AB9">
        <w:rPr>
          <w:rFonts w:ascii="Arial Narrow" w:eastAsia="Times New Roman" w:hAnsi="Arial Narrow"/>
          <w:sz w:val="24"/>
          <w:szCs w:val="24"/>
          <w:lang w:eastAsia="pl-PL"/>
        </w:rPr>
        <w:br/>
        <w:t xml:space="preserve">i </w:t>
      </w:r>
      <w:r w:rsidR="006509FC" w:rsidRPr="00877AB9">
        <w:rPr>
          <w:rFonts w:ascii="Arial Narrow" w:eastAsia="Times New Roman" w:hAnsi="Arial Narrow"/>
          <w:sz w:val="24"/>
          <w:szCs w:val="24"/>
          <w:lang w:eastAsia="pl-PL"/>
        </w:rPr>
        <w:t>r</w:t>
      </w:r>
      <w:r w:rsidR="009E46CA" w:rsidRPr="00877AB9">
        <w:rPr>
          <w:rFonts w:ascii="Arial Narrow" w:eastAsia="Times New Roman" w:hAnsi="Arial Narrow"/>
          <w:sz w:val="24"/>
          <w:szCs w:val="24"/>
          <w:lang w:eastAsia="pl-PL"/>
        </w:rPr>
        <w:t>ozporządzenia oraz pozostałe powszechnie obowiązujące przepisy prawa p</w:t>
      </w:r>
      <w:r w:rsidR="008B6EAA" w:rsidRPr="00877AB9">
        <w:rPr>
          <w:rFonts w:ascii="Arial Narrow" w:eastAsia="Times New Roman" w:hAnsi="Arial Narrow"/>
          <w:sz w:val="24"/>
          <w:szCs w:val="24"/>
          <w:lang w:eastAsia="pl-PL"/>
        </w:rPr>
        <w:t>racy, w szczególności  Kodeksu P</w:t>
      </w:r>
      <w:r w:rsidR="009E46CA" w:rsidRPr="00877AB9">
        <w:rPr>
          <w:rFonts w:ascii="Arial Narrow" w:eastAsia="Times New Roman" w:hAnsi="Arial Narrow"/>
          <w:sz w:val="24"/>
          <w:szCs w:val="24"/>
          <w:lang w:eastAsia="pl-PL"/>
        </w:rPr>
        <w:t>racy.</w:t>
      </w:r>
    </w:p>
    <w:p w14:paraId="50CB1C13" w14:textId="77777777" w:rsidR="009E46CA" w:rsidRPr="00877AB9" w:rsidRDefault="00C27DB5" w:rsidP="009E46CA">
      <w:pPr>
        <w:spacing w:after="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877AB9">
        <w:rPr>
          <w:rFonts w:ascii="Arial Narrow" w:eastAsia="Times New Roman" w:hAnsi="Arial Narrow"/>
          <w:b/>
          <w:sz w:val="24"/>
          <w:szCs w:val="24"/>
          <w:lang w:eastAsia="pl-PL"/>
        </w:rPr>
        <w:t>§ 12</w:t>
      </w:r>
      <w:r w:rsidR="009E46CA" w:rsidRPr="00877AB9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. </w:t>
      </w:r>
      <w:r w:rsidR="009E46CA" w:rsidRPr="00877AB9">
        <w:rPr>
          <w:rFonts w:ascii="Arial Narrow" w:eastAsia="Times New Roman" w:hAnsi="Arial Narrow"/>
          <w:sz w:val="24"/>
          <w:szCs w:val="24"/>
          <w:lang w:eastAsia="pl-PL"/>
        </w:rPr>
        <w:t>Pracodawca w każdym czasie udostępnia na</w:t>
      </w:r>
      <w:r w:rsidR="00363844"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 żądanie pracowni</w:t>
      </w:r>
      <w:r w:rsidR="00B13D2C" w:rsidRPr="00877AB9">
        <w:rPr>
          <w:rFonts w:ascii="Arial Narrow" w:eastAsia="Times New Roman" w:hAnsi="Arial Narrow"/>
          <w:sz w:val="24"/>
          <w:szCs w:val="24"/>
          <w:lang w:eastAsia="pl-PL"/>
        </w:rPr>
        <w:t>ka R</w:t>
      </w:r>
      <w:r w:rsidR="009E46CA" w:rsidRPr="00877AB9">
        <w:rPr>
          <w:rFonts w:ascii="Arial Narrow" w:eastAsia="Times New Roman" w:hAnsi="Arial Narrow"/>
          <w:sz w:val="24"/>
          <w:szCs w:val="24"/>
          <w:lang w:eastAsia="pl-PL"/>
        </w:rPr>
        <w:t xml:space="preserve">egulamin i w razie potrzeby wyjaśnia jego treść. </w:t>
      </w:r>
    </w:p>
    <w:p w14:paraId="1B00E424" w14:textId="77777777" w:rsidR="009E46CA" w:rsidRPr="00877AB9" w:rsidRDefault="00C27DB5" w:rsidP="009E0450">
      <w:pPr>
        <w:tabs>
          <w:tab w:val="left" w:pos="360"/>
          <w:tab w:val="left" w:pos="540"/>
        </w:tabs>
        <w:spacing w:after="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877AB9">
        <w:rPr>
          <w:rFonts w:ascii="Arial Narrow" w:eastAsia="Times New Roman" w:hAnsi="Arial Narrow"/>
          <w:b/>
          <w:sz w:val="24"/>
          <w:szCs w:val="24"/>
          <w:lang w:eastAsia="pl-PL"/>
        </w:rPr>
        <w:t>§ 13</w:t>
      </w:r>
      <w:r w:rsidR="009E46CA" w:rsidRPr="00877AB9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. </w:t>
      </w:r>
      <w:r w:rsidR="00B13D2C" w:rsidRPr="00877AB9">
        <w:rPr>
          <w:rFonts w:ascii="Arial Narrow" w:eastAsia="Times New Roman" w:hAnsi="Arial Narrow"/>
          <w:sz w:val="24"/>
          <w:szCs w:val="24"/>
          <w:lang w:eastAsia="pl-PL"/>
        </w:rPr>
        <w:t>Wszelkie zmiany R</w:t>
      </w:r>
      <w:r w:rsidR="009E46CA" w:rsidRPr="00877AB9">
        <w:rPr>
          <w:rFonts w:ascii="Arial Narrow" w:eastAsia="Times New Roman" w:hAnsi="Arial Narrow"/>
          <w:sz w:val="24"/>
          <w:szCs w:val="24"/>
          <w:lang w:eastAsia="pl-PL"/>
        </w:rPr>
        <w:t>egulaminu następują w formie pisemnej, w trybie o</w:t>
      </w:r>
      <w:r w:rsidR="009E0450" w:rsidRPr="00877AB9">
        <w:rPr>
          <w:rFonts w:ascii="Arial Narrow" w:eastAsia="Times New Roman" w:hAnsi="Arial Narrow"/>
          <w:sz w:val="24"/>
          <w:szCs w:val="24"/>
          <w:lang w:eastAsia="pl-PL"/>
        </w:rPr>
        <w:t>bowiązującym dla jego ustal</w:t>
      </w:r>
      <w:r w:rsidR="00F45C11" w:rsidRPr="00877AB9">
        <w:rPr>
          <w:rFonts w:ascii="Arial Narrow" w:eastAsia="Times New Roman" w:hAnsi="Arial Narrow"/>
          <w:sz w:val="24"/>
          <w:szCs w:val="24"/>
          <w:lang w:eastAsia="pl-PL"/>
        </w:rPr>
        <w:t>enia.</w:t>
      </w:r>
    </w:p>
    <w:p w14:paraId="0C3CE763" w14:textId="77777777" w:rsidR="00F45C11" w:rsidRPr="00877AB9" w:rsidRDefault="00F45C11" w:rsidP="009E0450">
      <w:pPr>
        <w:tabs>
          <w:tab w:val="left" w:pos="360"/>
          <w:tab w:val="left" w:pos="540"/>
        </w:tabs>
        <w:spacing w:after="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17857E2F" w14:textId="77777777" w:rsidR="00F45C11" w:rsidRPr="00877AB9" w:rsidRDefault="00F45C11" w:rsidP="009E0450">
      <w:pPr>
        <w:tabs>
          <w:tab w:val="left" w:pos="360"/>
          <w:tab w:val="left" w:pos="540"/>
        </w:tabs>
        <w:spacing w:after="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774693E8" w14:textId="77777777" w:rsidR="00F45C11" w:rsidRPr="00877AB9" w:rsidRDefault="00F45C11" w:rsidP="009E0450">
      <w:pPr>
        <w:tabs>
          <w:tab w:val="left" w:pos="360"/>
          <w:tab w:val="left" w:pos="540"/>
        </w:tabs>
        <w:spacing w:after="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69A52C61" w14:textId="77777777" w:rsidR="00F45C11" w:rsidRPr="00877AB9" w:rsidRDefault="00F45C11" w:rsidP="009E0450">
      <w:pPr>
        <w:tabs>
          <w:tab w:val="left" w:pos="360"/>
          <w:tab w:val="left" w:pos="540"/>
        </w:tabs>
        <w:spacing w:after="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00A4843F" w14:textId="77777777" w:rsidR="00F45C11" w:rsidRPr="00877AB9" w:rsidRDefault="00F45C11" w:rsidP="009E0450">
      <w:pPr>
        <w:tabs>
          <w:tab w:val="left" w:pos="360"/>
          <w:tab w:val="left" w:pos="540"/>
        </w:tabs>
        <w:spacing w:after="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427213CB" w14:textId="77777777" w:rsidR="00F45C11" w:rsidRPr="00877AB9" w:rsidRDefault="00F45C11" w:rsidP="009E0450">
      <w:pPr>
        <w:tabs>
          <w:tab w:val="left" w:pos="360"/>
          <w:tab w:val="left" w:pos="540"/>
        </w:tabs>
        <w:spacing w:after="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2D6E2159" w14:textId="77777777" w:rsidR="00F45C11" w:rsidRPr="00877AB9" w:rsidRDefault="00F45C11" w:rsidP="009E0450">
      <w:pPr>
        <w:tabs>
          <w:tab w:val="left" w:pos="360"/>
          <w:tab w:val="left" w:pos="540"/>
        </w:tabs>
        <w:spacing w:after="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75022706" w14:textId="77777777" w:rsidR="00F45C11" w:rsidRPr="00877AB9" w:rsidRDefault="00F45C11" w:rsidP="009E0450">
      <w:pPr>
        <w:tabs>
          <w:tab w:val="left" w:pos="360"/>
          <w:tab w:val="left" w:pos="540"/>
        </w:tabs>
        <w:spacing w:after="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6EA00D42" w14:textId="77777777" w:rsidR="00F45C11" w:rsidRPr="00877AB9" w:rsidRDefault="00F45C11" w:rsidP="009E0450">
      <w:pPr>
        <w:tabs>
          <w:tab w:val="left" w:pos="360"/>
          <w:tab w:val="left" w:pos="540"/>
        </w:tabs>
        <w:spacing w:after="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0D299564" w14:textId="77777777" w:rsidR="00F45C11" w:rsidRPr="00877AB9" w:rsidRDefault="00F45C11" w:rsidP="009E0450">
      <w:pPr>
        <w:tabs>
          <w:tab w:val="left" w:pos="360"/>
          <w:tab w:val="left" w:pos="540"/>
        </w:tabs>
        <w:spacing w:after="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0F54CCE9" w14:textId="77777777" w:rsidR="00F45C11" w:rsidRPr="00877AB9" w:rsidRDefault="00F45C11" w:rsidP="009E0450">
      <w:pPr>
        <w:tabs>
          <w:tab w:val="left" w:pos="360"/>
          <w:tab w:val="left" w:pos="540"/>
        </w:tabs>
        <w:spacing w:after="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4345C73C" w14:textId="77777777" w:rsidR="00F45C11" w:rsidRPr="00877AB9" w:rsidRDefault="00F45C11" w:rsidP="009E0450">
      <w:pPr>
        <w:tabs>
          <w:tab w:val="left" w:pos="360"/>
          <w:tab w:val="left" w:pos="540"/>
        </w:tabs>
        <w:spacing w:after="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66F9124D" w14:textId="77777777" w:rsidR="00F45C11" w:rsidRPr="00877AB9" w:rsidRDefault="00F45C11" w:rsidP="009E0450">
      <w:pPr>
        <w:tabs>
          <w:tab w:val="left" w:pos="360"/>
          <w:tab w:val="left" w:pos="540"/>
        </w:tabs>
        <w:spacing w:after="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7C3FF514" w14:textId="77777777" w:rsidR="00F45C11" w:rsidRPr="00877AB9" w:rsidRDefault="00F45C11" w:rsidP="009E0450">
      <w:pPr>
        <w:tabs>
          <w:tab w:val="left" w:pos="360"/>
          <w:tab w:val="left" w:pos="540"/>
        </w:tabs>
        <w:spacing w:after="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3CA9E9B1" w14:textId="77777777" w:rsidR="00F45C11" w:rsidRPr="00877AB9" w:rsidRDefault="00F45C11" w:rsidP="009E0450">
      <w:pPr>
        <w:tabs>
          <w:tab w:val="left" w:pos="360"/>
          <w:tab w:val="left" w:pos="540"/>
        </w:tabs>
        <w:spacing w:after="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5D76F4A7" w14:textId="77777777" w:rsidR="00F45C11" w:rsidRPr="00877AB9" w:rsidRDefault="00F45C11" w:rsidP="009E0450">
      <w:pPr>
        <w:tabs>
          <w:tab w:val="left" w:pos="360"/>
          <w:tab w:val="left" w:pos="540"/>
        </w:tabs>
        <w:spacing w:after="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3794A434" w14:textId="77777777" w:rsidR="00F45C11" w:rsidRPr="00877AB9" w:rsidRDefault="00F45C11" w:rsidP="009E0450">
      <w:pPr>
        <w:tabs>
          <w:tab w:val="left" w:pos="360"/>
          <w:tab w:val="left" w:pos="540"/>
        </w:tabs>
        <w:spacing w:after="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5C6C2A31" w14:textId="77777777" w:rsidR="00F45C11" w:rsidRPr="00877AB9" w:rsidRDefault="00F45C11" w:rsidP="009E0450">
      <w:pPr>
        <w:tabs>
          <w:tab w:val="left" w:pos="360"/>
          <w:tab w:val="left" w:pos="540"/>
        </w:tabs>
        <w:spacing w:after="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3C9B88B2" w14:textId="77777777" w:rsidR="00F45C11" w:rsidRPr="00877AB9" w:rsidRDefault="00F45C11" w:rsidP="009E0450">
      <w:pPr>
        <w:tabs>
          <w:tab w:val="left" w:pos="360"/>
          <w:tab w:val="left" w:pos="540"/>
        </w:tabs>
        <w:spacing w:after="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35D7E7E9" w14:textId="77777777" w:rsidR="00F45C11" w:rsidRPr="00877AB9" w:rsidRDefault="00F45C11" w:rsidP="009E0450">
      <w:pPr>
        <w:tabs>
          <w:tab w:val="left" w:pos="360"/>
          <w:tab w:val="left" w:pos="540"/>
        </w:tabs>
        <w:spacing w:after="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36E8A7EB" w14:textId="77777777" w:rsidR="00F45C11" w:rsidRPr="00877AB9" w:rsidRDefault="00F45C11" w:rsidP="009E0450">
      <w:pPr>
        <w:tabs>
          <w:tab w:val="left" w:pos="360"/>
          <w:tab w:val="left" w:pos="540"/>
        </w:tabs>
        <w:spacing w:after="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167EA6C9" w14:textId="77777777" w:rsidR="00746DE1" w:rsidRPr="00877AB9" w:rsidRDefault="00746DE1" w:rsidP="009E0450">
      <w:pPr>
        <w:tabs>
          <w:tab w:val="left" w:pos="360"/>
          <w:tab w:val="left" w:pos="540"/>
        </w:tabs>
        <w:spacing w:after="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13D11A47" w14:textId="77777777" w:rsidR="00746DE1" w:rsidRPr="00877AB9" w:rsidRDefault="00746DE1" w:rsidP="009E0450">
      <w:pPr>
        <w:tabs>
          <w:tab w:val="left" w:pos="360"/>
          <w:tab w:val="left" w:pos="540"/>
        </w:tabs>
        <w:spacing w:after="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57E9E48B" w14:textId="77777777" w:rsidR="00746DE1" w:rsidRPr="00877AB9" w:rsidRDefault="00746DE1" w:rsidP="009E0450">
      <w:pPr>
        <w:tabs>
          <w:tab w:val="left" w:pos="360"/>
          <w:tab w:val="left" w:pos="540"/>
        </w:tabs>
        <w:spacing w:after="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1F03DB14" w14:textId="77777777" w:rsidR="00746DE1" w:rsidRPr="00877AB9" w:rsidRDefault="00746DE1" w:rsidP="009E0450">
      <w:pPr>
        <w:tabs>
          <w:tab w:val="left" w:pos="360"/>
          <w:tab w:val="left" w:pos="540"/>
        </w:tabs>
        <w:spacing w:after="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020A2446" w14:textId="3A3FA4EC" w:rsidR="005D39A0" w:rsidRPr="00877AB9" w:rsidRDefault="005D39A0" w:rsidP="009E0450">
      <w:pPr>
        <w:tabs>
          <w:tab w:val="left" w:pos="360"/>
          <w:tab w:val="left" w:pos="540"/>
        </w:tabs>
        <w:spacing w:after="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36A6D6D0" w14:textId="398BC4AD" w:rsidR="009C14D1" w:rsidRPr="00877AB9" w:rsidRDefault="009C14D1" w:rsidP="009E0450">
      <w:pPr>
        <w:tabs>
          <w:tab w:val="left" w:pos="360"/>
          <w:tab w:val="left" w:pos="540"/>
        </w:tabs>
        <w:spacing w:after="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4204F5E4" w14:textId="535A0BE3" w:rsidR="009C14D1" w:rsidRPr="00877AB9" w:rsidRDefault="009C14D1" w:rsidP="009E0450">
      <w:pPr>
        <w:tabs>
          <w:tab w:val="left" w:pos="360"/>
          <w:tab w:val="left" w:pos="540"/>
        </w:tabs>
        <w:spacing w:after="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4086D80F" w14:textId="101B9410" w:rsidR="009C14D1" w:rsidRPr="00877AB9" w:rsidRDefault="009C14D1" w:rsidP="009E0450">
      <w:pPr>
        <w:tabs>
          <w:tab w:val="left" w:pos="360"/>
          <w:tab w:val="left" w:pos="540"/>
        </w:tabs>
        <w:spacing w:after="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0D0BF0C6" w14:textId="1E208FEF" w:rsidR="009C14D1" w:rsidRPr="00877AB9" w:rsidRDefault="009C14D1" w:rsidP="009E0450">
      <w:pPr>
        <w:tabs>
          <w:tab w:val="left" w:pos="360"/>
          <w:tab w:val="left" w:pos="540"/>
        </w:tabs>
        <w:spacing w:after="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623E798C" w14:textId="11C9D2C5" w:rsidR="009C14D1" w:rsidRPr="00877AB9" w:rsidRDefault="009C14D1" w:rsidP="009E0450">
      <w:pPr>
        <w:tabs>
          <w:tab w:val="left" w:pos="360"/>
          <w:tab w:val="left" w:pos="540"/>
        </w:tabs>
        <w:spacing w:after="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06A77A0E" w14:textId="62021E2F" w:rsidR="009C14D1" w:rsidRPr="00877AB9" w:rsidRDefault="009C14D1" w:rsidP="009E0450">
      <w:pPr>
        <w:tabs>
          <w:tab w:val="left" w:pos="360"/>
          <w:tab w:val="left" w:pos="540"/>
        </w:tabs>
        <w:spacing w:after="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064CECA3" w14:textId="77777777" w:rsidR="009C14D1" w:rsidRPr="00877AB9" w:rsidRDefault="009C14D1" w:rsidP="009E0450">
      <w:pPr>
        <w:tabs>
          <w:tab w:val="left" w:pos="360"/>
          <w:tab w:val="left" w:pos="540"/>
        </w:tabs>
        <w:spacing w:after="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5E04506A" w14:textId="77777777" w:rsidR="009E0450" w:rsidRPr="00877AB9" w:rsidRDefault="009E0450" w:rsidP="009E0450">
      <w:pPr>
        <w:tabs>
          <w:tab w:val="left" w:pos="360"/>
          <w:tab w:val="left" w:pos="540"/>
        </w:tabs>
        <w:spacing w:after="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668DE585" w14:textId="77777777" w:rsidR="00DD1999" w:rsidRPr="00877AB9" w:rsidRDefault="009E46CA" w:rsidP="00DD1999">
      <w:pPr>
        <w:ind w:left="5664" w:firstLine="708"/>
        <w:rPr>
          <w:rFonts w:ascii="Arial Narrow" w:hAnsi="Arial Narrow"/>
          <w:sz w:val="20"/>
          <w:szCs w:val="20"/>
        </w:rPr>
      </w:pPr>
      <w:r w:rsidRPr="00877AB9">
        <w:rPr>
          <w:rFonts w:ascii="Arial Narrow" w:hAnsi="Arial Narrow"/>
          <w:lang w:eastAsia="pl-PL"/>
        </w:rPr>
        <w:lastRenderedPageBreak/>
        <w:tab/>
      </w:r>
      <w:r w:rsidR="00DD1999" w:rsidRPr="00877AB9">
        <w:rPr>
          <w:rFonts w:ascii="Arial Narrow" w:hAnsi="Arial Narrow"/>
          <w:sz w:val="20"/>
          <w:szCs w:val="20"/>
        </w:rPr>
        <w:t>Załącznik nr 1</w:t>
      </w:r>
    </w:p>
    <w:p w14:paraId="6CAB188C" w14:textId="77777777" w:rsidR="00B13D2C" w:rsidRPr="00877AB9" w:rsidRDefault="00DD1999" w:rsidP="00B13D2C">
      <w:pPr>
        <w:spacing w:after="0"/>
        <w:ind w:left="6372"/>
        <w:rPr>
          <w:rFonts w:ascii="Arial Narrow" w:hAnsi="Arial Narrow"/>
          <w:sz w:val="20"/>
          <w:szCs w:val="20"/>
        </w:rPr>
      </w:pPr>
      <w:r w:rsidRPr="00877AB9">
        <w:rPr>
          <w:rFonts w:ascii="Arial Narrow" w:hAnsi="Arial Narrow"/>
          <w:sz w:val="20"/>
          <w:szCs w:val="20"/>
        </w:rPr>
        <w:t>do Regulaminu wynagradzania pracowników ŚDS we Włocławku</w:t>
      </w:r>
    </w:p>
    <w:p w14:paraId="7AD9AF03" w14:textId="77777777" w:rsidR="00B13D2C" w:rsidRPr="00877AB9" w:rsidRDefault="00B13D2C" w:rsidP="00B13D2C">
      <w:pPr>
        <w:spacing w:after="0"/>
        <w:ind w:left="6372"/>
        <w:rPr>
          <w:rFonts w:ascii="Arial Narrow" w:hAnsi="Arial Narrow"/>
          <w:sz w:val="20"/>
          <w:szCs w:val="20"/>
        </w:rPr>
      </w:pPr>
      <w:r w:rsidRPr="00877AB9">
        <w:rPr>
          <w:rFonts w:ascii="Arial Narrow" w:hAnsi="Arial Narrow"/>
          <w:sz w:val="20"/>
          <w:szCs w:val="20"/>
        </w:rPr>
        <w:t xml:space="preserve">             wprowadzonego </w:t>
      </w:r>
    </w:p>
    <w:p w14:paraId="0C1C058C" w14:textId="156A87FC" w:rsidR="00B13D2C" w:rsidRPr="00877AB9" w:rsidRDefault="00B13D2C" w:rsidP="00B13D2C">
      <w:pPr>
        <w:spacing w:after="0"/>
        <w:ind w:left="6372"/>
        <w:rPr>
          <w:rFonts w:ascii="Arial Narrow" w:hAnsi="Arial Narrow"/>
          <w:sz w:val="20"/>
          <w:szCs w:val="20"/>
        </w:rPr>
      </w:pPr>
      <w:r w:rsidRPr="00877AB9">
        <w:rPr>
          <w:rFonts w:ascii="Arial Narrow" w:hAnsi="Arial Narrow"/>
          <w:sz w:val="20"/>
          <w:szCs w:val="20"/>
        </w:rPr>
        <w:t xml:space="preserve">Zarządzeniem Nr </w:t>
      </w:r>
      <w:r w:rsidR="00434F34" w:rsidRPr="00877AB9">
        <w:rPr>
          <w:rFonts w:ascii="Arial Narrow" w:hAnsi="Arial Narrow"/>
          <w:sz w:val="20"/>
          <w:szCs w:val="20"/>
        </w:rPr>
        <w:t>4</w:t>
      </w:r>
      <w:r w:rsidRPr="00877AB9">
        <w:rPr>
          <w:rFonts w:ascii="Arial Narrow" w:hAnsi="Arial Narrow"/>
          <w:sz w:val="20"/>
          <w:szCs w:val="20"/>
        </w:rPr>
        <w:t>/20</w:t>
      </w:r>
      <w:r w:rsidR="00434F34" w:rsidRPr="00877AB9">
        <w:rPr>
          <w:rFonts w:ascii="Arial Narrow" w:hAnsi="Arial Narrow"/>
          <w:sz w:val="20"/>
          <w:szCs w:val="20"/>
        </w:rPr>
        <w:t>22</w:t>
      </w:r>
      <w:r w:rsidRPr="00877AB9">
        <w:rPr>
          <w:rFonts w:ascii="Arial Narrow" w:hAnsi="Arial Narrow"/>
          <w:sz w:val="20"/>
          <w:szCs w:val="20"/>
        </w:rPr>
        <w:t xml:space="preserve"> Dyrektora</w:t>
      </w:r>
    </w:p>
    <w:p w14:paraId="54607FD0" w14:textId="77777777" w:rsidR="005D39A0" w:rsidRPr="00877AB9" w:rsidRDefault="000B1259" w:rsidP="00B13D2C">
      <w:pPr>
        <w:spacing w:after="0"/>
        <w:ind w:left="6372"/>
        <w:rPr>
          <w:rFonts w:ascii="Arial Narrow" w:hAnsi="Arial Narrow"/>
        </w:rPr>
      </w:pPr>
      <w:r w:rsidRPr="00877AB9">
        <w:rPr>
          <w:rFonts w:ascii="Arial Narrow" w:hAnsi="Arial Narrow"/>
          <w:sz w:val="20"/>
          <w:szCs w:val="20"/>
        </w:rPr>
        <w:t xml:space="preserve">ŚDS z dnia </w:t>
      </w:r>
      <w:r w:rsidR="00F2069C" w:rsidRPr="00877AB9">
        <w:rPr>
          <w:rFonts w:ascii="Arial Narrow" w:hAnsi="Arial Narrow"/>
          <w:sz w:val="20"/>
          <w:szCs w:val="20"/>
        </w:rPr>
        <w:t xml:space="preserve"> 18 maja</w:t>
      </w:r>
      <w:r w:rsidRPr="00877AB9">
        <w:rPr>
          <w:rFonts w:ascii="Arial Narrow" w:hAnsi="Arial Narrow"/>
          <w:sz w:val="20"/>
          <w:szCs w:val="20"/>
        </w:rPr>
        <w:t xml:space="preserve"> 20</w:t>
      </w:r>
      <w:r w:rsidR="00434F34" w:rsidRPr="00877AB9">
        <w:rPr>
          <w:rFonts w:ascii="Arial Narrow" w:hAnsi="Arial Narrow"/>
          <w:sz w:val="20"/>
          <w:szCs w:val="20"/>
        </w:rPr>
        <w:t>22</w:t>
      </w:r>
      <w:r w:rsidRPr="00877AB9">
        <w:rPr>
          <w:rFonts w:ascii="Arial Narrow" w:hAnsi="Arial Narrow"/>
          <w:sz w:val="20"/>
          <w:szCs w:val="20"/>
        </w:rPr>
        <w:t>r.</w:t>
      </w:r>
      <w:r w:rsidR="00DD1999" w:rsidRPr="00877AB9">
        <w:rPr>
          <w:rFonts w:ascii="Arial Narrow" w:hAnsi="Arial Narrow"/>
        </w:rPr>
        <w:tab/>
      </w:r>
    </w:p>
    <w:p w14:paraId="2A0D7E4A" w14:textId="5A1E383E" w:rsidR="00DD1999" w:rsidRPr="00877AB9" w:rsidRDefault="00DD1999" w:rsidP="00B13D2C">
      <w:pPr>
        <w:spacing w:after="0"/>
        <w:ind w:left="6372"/>
        <w:rPr>
          <w:rFonts w:ascii="Arial Narrow" w:hAnsi="Arial Narrow"/>
          <w:sz w:val="20"/>
          <w:szCs w:val="20"/>
        </w:rPr>
      </w:pPr>
      <w:r w:rsidRPr="00877AB9">
        <w:rPr>
          <w:rFonts w:ascii="Arial Narrow" w:hAnsi="Arial Narrow"/>
        </w:rPr>
        <w:tab/>
      </w:r>
    </w:p>
    <w:p w14:paraId="62B299B9" w14:textId="77777777" w:rsidR="000B1259" w:rsidRPr="00877AB9" w:rsidRDefault="00DD1999" w:rsidP="000B1259">
      <w:pPr>
        <w:spacing w:after="0"/>
        <w:rPr>
          <w:rFonts w:ascii="Arial Narrow" w:hAnsi="Arial Narrow"/>
          <w:b/>
        </w:rPr>
      </w:pPr>
      <w:r w:rsidRPr="00877AB9">
        <w:rPr>
          <w:rFonts w:ascii="Arial Narrow" w:hAnsi="Arial Narrow"/>
          <w:b/>
        </w:rPr>
        <w:t>Wykaz  stanowisk  pracy,  zaszeregowania,  dodatku funkcyjnego  oraz   minimalne   wymagania kwalifikacyjne niezbędne do wykonywania pracy na  poszczególnych  stanowiskach.</w:t>
      </w:r>
    </w:p>
    <w:p w14:paraId="78C03AED" w14:textId="0EE9D2DD" w:rsidR="00DD1999" w:rsidRPr="00877AB9" w:rsidRDefault="00DD1999" w:rsidP="000B1259">
      <w:pPr>
        <w:spacing w:after="0"/>
        <w:rPr>
          <w:rFonts w:ascii="Arial Narrow" w:hAnsi="Arial Narrow"/>
          <w:b/>
        </w:rPr>
      </w:pPr>
      <w:r w:rsidRPr="00877AB9">
        <w:rPr>
          <w:rFonts w:ascii="Arial Narrow" w:eastAsia="Times New Roman" w:hAnsi="Arial Narrow"/>
          <w:lang w:eastAsia="pl-PL"/>
        </w:rPr>
        <w:t xml:space="preserve">(opracowano na podstawie Rozporządzenia Rady Ministrów z dnia </w:t>
      </w:r>
      <w:r w:rsidR="00A0708E" w:rsidRPr="00877AB9">
        <w:rPr>
          <w:rFonts w:ascii="Arial Narrow" w:eastAsia="Times New Roman" w:hAnsi="Arial Narrow"/>
          <w:lang w:eastAsia="pl-PL"/>
        </w:rPr>
        <w:t xml:space="preserve"> 25 października 2021</w:t>
      </w:r>
      <w:r w:rsidRPr="00877AB9">
        <w:rPr>
          <w:rFonts w:ascii="Arial Narrow" w:eastAsia="Times New Roman" w:hAnsi="Arial Narrow"/>
          <w:lang w:eastAsia="pl-PL"/>
        </w:rPr>
        <w:t>r.. w sprawie wynagradzania pracowników samorządowych : Dz. U. z 20</w:t>
      </w:r>
      <w:r w:rsidR="00A0708E" w:rsidRPr="00877AB9">
        <w:rPr>
          <w:rFonts w:ascii="Arial Narrow" w:eastAsia="Times New Roman" w:hAnsi="Arial Narrow"/>
          <w:lang w:eastAsia="pl-PL"/>
        </w:rPr>
        <w:t>21</w:t>
      </w:r>
      <w:r w:rsidRPr="00877AB9">
        <w:rPr>
          <w:rFonts w:ascii="Arial Narrow" w:eastAsia="Times New Roman" w:hAnsi="Arial Narrow"/>
          <w:lang w:eastAsia="pl-PL"/>
        </w:rPr>
        <w:t xml:space="preserve">r., poz. </w:t>
      </w:r>
      <w:r w:rsidR="00A0708E" w:rsidRPr="00877AB9">
        <w:rPr>
          <w:rFonts w:ascii="Arial Narrow" w:eastAsia="Times New Roman" w:hAnsi="Arial Narrow"/>
          <w:lang w:eastAsia="pl-PL"/>
        </w:rPr>
        <w:t>1960</w:t>
      </w:r>
      <w:r w:rsidRPr="00877AB9">
        <w:rPr>
          <w:rFonts w:ascii="Arial Narrow" w:eastAsia="Times New Roman" w:hAnsi="Arial Narrow"/>
          <w:lang w:eastAsia="pl-PL"/>
        </w:rPr>
        <w:t>).</w:t>
      </w:r>
    </w:p>
    <w:p w14:paraId="01A18572" w14:textId="77777777" w:rsidR="00DD1999" w:rsidRPr="00877AB9" w:rsidRDefault="00DD1999" w:rsidP="00DD1999">
      <w:pPr>
        <w:rPr>
          <w:rFonts w:ascii="Arial Narrow" w:hAnsi="Arial Narrow"/>
          <w:b/>
        </w:rPr>
      </w:pPr>
    </w:p>
    <w:tbl>
      <w:tblPr>
        <w:tblW w:w="8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2202"/>
        <w:gridCol w:w="1590"/>
        <w:gridCol w:w="236"/>
        <w:gridCol w:w="1769"/>
        <w:gridCol w:w="22"/>
        <w:gridCol w:w="1097"/>
        <w:gridCol w:w="1477"/>
      </w:tblGrid>
      <w:tr w:rsidR="00877AB9" w:rsidRPr="00877AB9" w14:paraId="2C2DF745" w14:textId="77777777" w:rsidTr="009921E7">
        <w:trPr>
          <w:trHeight w:val="567"/>
          <w:jc w:val="center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916E5" w14:textId="77777777" w:rsidR="00DD1999" w:rsidRPr="00877AB9" w:rsidRDefault="00DD1999" w:rsidP="00B93B7D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877AB9">
              <w:rPr>
                <w:rFonts w:ascii="Arial Narrow" w:hAnsi="Arial Narrow"/>
                <w:b/>
                <w:bCs/>
              </w:rPr>
              <w:t>Lp.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016AD" w14:textId="77777777" w:rsidR="00DD1999" w:rsidRPr="00877AB9" w:rsidRDefault="00DD1999" w:rsidP="00B93B7D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877AB9">
              <w:rPr>
                <w:rFonts w:ascii="Arial Narrow" w:hAnsi="Arial Narrow"/>
                <w:b/>
                <w:bCs/>
              </w:rPr>
              <w:t>Stanowisko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2B4C5" w14:textId="77777777" w:rsidR="00DD1999" w:rsidRPr="00877AB9" w:rsidRDefault="00DD1999" w:rsidP="00B93B7D">
            <w:pPr>
              <w:spacing w:after="0"/>
              <w:rPr>
                <w:rFonts w:ascii="Arial Narrow" w:hAnsi="Arial Narrow"/>
                <w:b/>
              </w:rPr>
            </w:pPr>
            <w:r w:rsidRPr="00877AB9">
              <w:rPr>
                <w:rFonts w:ascii="Arial Narrow" w:hAnsi="Arial Narrow"/>
                <w:b/>
                <w:bCs/>
              </w:rPr>
              <w:t>Kategoria zaszeregowania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CD9117" w14:textId="77777777" w:rsidR="00DD1999" w:rsidRPr="00877AB9" w:rsidRDefault="00DD1999" w:rsidP="00B93B7D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4054C" w14:textId="77777777" w:rsidR="00DD1999" w:rsidRPr="00877AB9" w:rsidRDefault="00DD1999" w:rsidP="00B93B7D">
            <w:pPr>
              <w:spacing w:after="0"/>
              <w:rPr>
                <w:rFonts w:ascii="Arial Narrow" w:hAnsi="Arial Narrow"/>
                <w:b/>
                <w:vertAlign w:val="superscript"/>
              </w:rPr>
            </w:pPr>
            <w:r w:rsidRPr="00877AB9">
              <w:rPr>
                <w:rFonts w:ascii="Arial Narrow" w:hAnsi="Arial Narrow"/>
                <w:b/>
                <w:bCs/>
              </w:rPr>
              <w:t>Minimalne wymagania kwalifikacyjne</w:t>
            </w:r>
            <w:r w:rsidRPr="00877AB9">
              <w:rPr>
                <w:rFonts w:ascii="Arial Narrow" w:hAnsi="Arial Narrow"/>
                <w:b/>
                <w:bCs/>
                <w:vertAlign w:val="superscript"/>
              </w:rPr>
              <w:t>1)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EC32C" w14:textId="45028CE0" w:rsidR="005D20DB" w:rsidRPr="00877AB9" w:rsidRDefault="005D20DB" w:rsidP="00180042">
            <w:pPr>
              <w:spacing w:after="0"/>
              <w:rPr>
                <w:rFonts w:ascii="Arial Narrow" w:hAnsi="Arial Narrow"/>
                <w:b/>
                <w:bCs/>
                <w:strike/>
              </w:rPr>
            </w:pPr>
          </w:p>
          <w:p w14:paraId="2E8BFFFD" w14:textId="53C9B8B2" w:rsidR="000B2F06" w:rsidRPr="00877AB9" w:rsidRDefault="005D20DB" w:rsidP="00B93B7D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877AB9">
              <w:rPr>
                <w:rFonts w:ascii="Arial Narrow" w:hAnsi="Arial Narrow"/>
                <w:b/>
                <w:bCs/>
              </w:rPr>
              <w:t xml:space="preserve"> </w:t>
            </w:r>
            <w:r w:rsidR="0061316D" w:rsidRPr="00877AB9">
              <w:rPr>
                <w:rFonts w:ascii="Arial Narrow" w:hAnsi="Arial Narrow"/>
                <w:b/>
                <w:bCs/>
              </w:rPr>
              <w:t>M</w:t>
            </w:r>
            <w:r w:rsidR="00DD1999" w:rsidRPr="00877AB9">
              <w:rPr>
                <w:rFonts w:ascii="Arial Narrow" w:hAnsi="Arial Narrow"/>
                <w:b/>
                <w:bCs/>
              </w:rPr>
              <w:t xml:space="preserve">aksymalny poziom dodatku funkcyjnego (kwota       </w:t>
            </w:r>
          </w:p>
          <w:p w14:paraId="4BE85C69" w14:textId="77777777" w:rsidR="00DD1999" w:rsidRPr="00877AB9" w:rsidRDefault="00DD1999" w:rsidP="00B93B7D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877AB9">
              <w:rPr>
                <w:rFonts w:ascii="Arial Narrow" w:hAnsi="Arial Narrow"/>
                <w:b/>
                <w:bCs/>
              </w:rPr>
              <w:t xml:space="preserve"> w zł</w:t>
            </w:r>
            <w:r w:rsidR="008823B2" w:rsidRPr="00877AB9">
              <w:rPr>
                <w:rFonts w:ascii="Arial Narrow" w:hAnsi="Arial Narrow"/>
                <w:b/>
                <w:bCs/>
              </w:rPr>
              <w:t>o</w:t>
            </w:r>
            <w:r w:rsidRPr="00877AB9">
              <w:rPr>
                <w:rFonts w:ascii="Arial Narrow" w:hAnsi="Arial Narrow"/>
                <w:b/>
                <w:bCs/>
              </w:rPr>
              <w:t>tych)</w:t>
            </w:r>
          </w:p>
        </w:tc>
      </w:tr>
      <w:tr w:rsidR="00877AB9" w:rsidRPr="00877AB9" w14:paraId="09A10035" w14:textId="77777777" w:rsidTr="00B93B7D">
        <w:trPr>
          <w:trHeight w:val="16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3E4B6" w14:textId="77777777" w:rsidR="00DD1999" w:rsidRPr="00877AB9" w:rsidRDefault="00DD1999" w:rsidP="00B93B7D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A015E" w14:textId="77777777" w:rsidR="00DD1999" w:rsidRPr="00877AB9" w:rsidRDefault="00DD1999" w:rsidP="00B93B7D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358AD" w14:textId="77777777" w:rsidR="00DD1999" w:rsidRPr="00877AB9" w:rsidRDefault="00DD1999" w:rsidP="00B93B7D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5DC368" w14:textId="77777777" w:rsidR="00DD1999" w:rsidRPr="00877AB9" w:rsidRDefault="00DD1999" w:rsidP="00B93B7D">
            <w:pPr>
              <w:spacing w:after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E4F76" w14:textId="77777777" w:rsidR="00B93B7D" w:rsidRPr="00877AB9" w:rsidRDefault="00B93B7D" w:rsidP="00B93B7D">
            <w:pPr>
              <w:spacing w:after="0"/>
              <w:rPr>
                <w:rFonts w:ascii="Arial Narrow" w:hAnsi="Arial Narrow"/>
                <w:b/>
                <w:bCs/>
              </w:rPr>
            </w:pPr>
          </w:p>
          <w:p w14:paraId="7BDB442B" w14:textId="77777777" w:rsidR="008823B2" w:rsidRPr="00877AB9" w:rsidRDefault="00DD1999" w:rsidP="00B93B7D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877AB9">
              <w:rPr>
                <w:rFonts w:ascii="Arial Narrow" w:hAnsi="Arial Narrow"/>
                <w:b/>
                <w:bCs/>
              </w:rPr>
              <w:t xml:space="preserve">wykształcenie </w:t>
            </w:r>
            <w:r w:rsidR="008823B2" w:rsidRPr="00877AB9">
              <w:rPr>
                <w:rFonts w:ascii="Arial Narrow" w:hAnsi="Arial Narrow"/>
                <w:b/>
                <w:bCs/>
              </w:rPr>
              <w:t>or</w:t>
            </w:r>
            <w:r w:rsidR="006F22BB" w:rsidRPr="00877AB9">
              <w:rPr>
                <w:rFonts w:ascii="Arial Narrow" w:hAnsi="Arial Narrow"/>
                <w:b/>
                <w:bCs/>
              </w:rPr>
              <w:t xml:space="preserve">az </w:t>
            </w:r>
            <w:r w:rsidR="008823B2" w:rsidRPr="00877AB9">
              <w:rPr>
                <w:rFonts w:ascii="Arial Narrow" w:hAnsi="Arial Narrow"/>
                <w:b/>
                <w:bCs/>
              </w:rPr>
              <w:t xml:space="preserve"> umiejętności </w:t>
            </w:r>
          </w:p>
          <w:p w14:paraId="25D331D0" w14:textId="77777777" w:rsidR="008823B2" w:rsidRPr="00877AB9" w:rsidRDefault="008823B2" w:rsidP="00B93B7D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877AB9">
              <w:rPr>
                <w:rFonts w:ascii="Arial Narrow" w:hAnsi="Arial Narrow"/>
                <w:b/>
                <w:bCs/>
              </w:rPr>
              <w:t>zawodowe</w:t>
            </w:r>
          </w:p>
          <w:p w14:paraId="322ACCB5" w14:textId="77777777" w:rsidR="008823B2" w:rsidRPr="00877AB9" w:rsidRDefault="008823B2" w:rsidP="00B93B7D">
            <w:pPr>
              <w:spacing w:after="0"/>
              <w:ind w:left="-285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C14EC" w14:textId="77777777" w:rsidR="00DD1999" w:rsidRPr="00877AB9" w:rsidRDefault="00DD1999" w:rsidP="00B93B7D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877AB9">
              <w:rPr>
                <w:rFonts w:ascii="Arial Narrow" w:hAnsi="Arial Narrow"/>
                <w:b/>
                <w:bCs/>
              </w:rPr>
              <w:t>staż pracy     (w latach)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B5B0F" w14:textId="77777777" w:rsidR="00DD1999" w:rsidRPr="00877AB9" w:rsidRDefault="00DD1999" w:rsidP="00B93B7D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877AB9" w:rsidRPr="00877AB9" w14:paraId="075BBED3" w14:textId="77777777" w:rsidTr="00B93B7D">
        <w:trPr>
          <w:trHeight w:val="64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195C0" w14:textId="77777777" w:rsidR="00B93B7D" w:rsidRPr="00877AB9" w:rsidRDefault="00B93B7D" w:rsidP="00B93B7D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877AB9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8578" w14:textId="77777777" w:rsidR="00B93B7D" w:rsidRPr="00877AB9" w:rsidRDefault="00B93B7D" w:rsidP="00B93B7D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877AB9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3891" w14:textId="77777777" w:rsidR="00B93B7D" w:rsidRPr="00877AB9" w:rsidRDefault="00B93B7D" w:rsidP="00B93B7D">
            <w:pPr>
              <w:spacing w:after="0"/>
              <w:rPr>
                <w:rFonts w:ascii="Arial Narrow" w:hAnsi="Arial Narrow"/>
                <w:b/>
              </w:rPr>
            </w:pPr>
            <w:r w:rsidRPr="00877AB9">
              <w:rPr>
                <w:rFonts w:ascii="Arial Narrow" w:hAnsi="Arial Narrow"/>
                <w:b/>
              </w:rPr>
              <w:t xml:space="preserve">             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39EE51" w14:textId="77777777" w:rsidR="00B93B7D" w:rsidRPr="00877AB9" w:rsidRDefault="00B93B7D" w:rsidP="00B93B7D">
            <w:pPr>
              <w:spacing w:after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85286" w14:textId="77777777" w:rsidR="00B93B7D" w:rsidRPr="00877AB9" w:rsidRDefault="00B93B7D" w:rsidP="00B93B7D">
            <w:pPr>
              <w:spacing w:after="0"/>
              <w:ind w:left="-285"/>
              <w:rPr>
                <w:rFonts w:ascii="Arial Narrow" w:hAnsi="Arial Narrow"/>
                <w:b/>
                <w:bCs/>
              </w:rPr>
            </w:pPr>
            <w:r w:rsidRPr="00877AB9">
              <w:rPr>
                <w:rFonts w:ascii="Arial Narrow" w:hAnsi="Arial Narrow"/>
                <w:b/>
                <w:bCs/>
              </w:rPr>
              <w:t>4                 4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A1E5" w14:textId="77777777" w:rsidR="00B93B7D" w:rsidRPr="00877AB9" w:rsidRDefault="00B93B7D" w:rsidP="00B93B7D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877AB9">
              <w:rPr>
                <w:rFonts w:ascii="Arial Narrow" w:hAnsi="Arial Narrow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97F0D" w14:textId="77777777" w:rsidR="00B93B7D" w:rsidRPr="00877AB9" w:rsidRDefault="00B93B7D" w:rsidP="00B93B7D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877AB9">
              <w:rPr>
                <w:rFonts w:ascii="Arial Narrow" w:hAnsi="Arial Narrow"/>
                <w:b/>
                <w:bCs/>
              </w:rPr>
              <w:t xml:space="preserve">           6</w:t>
            </w:r>
          </w:p>
        </w:tc>
      </w:tr>
      <w:tr w:rsidR="00877AB9" w:rsidRPr="00877AB9" w14:paraId="504C5670" w14:textId="77777777" w:rsidTr="004B79ED">
        <w:trPr>
          <w:trHeight w:val="567"/>
          <w:jc w:val="center"/>
        </w:trPr>
        <w:tc>
          <w:tcPr>
            <w:tcW w:w="8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44873" w14:textId="77777777" w:rsidR="00DD1999" w:rsidRPr="00877AB9" w:rsidRDefault="00DD1999" w:rsidP="00DD1999">
            <w:pPr>
              <w:spacing w:before="100" w:beforeAutospacing="1" w:after="100" w:afterAutospacing="1"/>
              <w:rPr>
                <w:rFonts w:ascii="Arial Narrow" w:hAnsi="Arial Narrow"/>
                <w:b/>
                <w:bCs/>
              </w:rPr>
            </w:pPr>
            <w:r w:rsidRPr="00877AB9">
              <w:rPr>
                <w:rFonts w:ascii="Arial Narrow" w:hAnsi="Arial Narrow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 w:rsidRPr="00877AB9">
              <w:rPr>
                <w:rFonts w:ascii="Arial Narrow" w:hAnsi="Arial Narrow"/>
                <w:b/>
                <w:bCs/>
              </w:rPr>
              <w:br/>
              <w:t xml:space="preserve">                                         </w:t>
            </w:r>
            <w:r w:rsidR="008E62B8" w:rsidRPr="00877AB9">
              <w:rPr>
                <w:rFonts w:ascii="Arial Narrow" w:hAnsi="Arial Narrow"/>
                <w:b/>
                <w:bCs/>
              </w:rPr>
              <w:t xml:space="preserve">         STANOWISKA   KIEROWNICZE </w:t>
            </w:r>
            <w:r w:rsidRPr="00877AB9">
              <w:rPr>
                <w:rFonts w:ascii="Arial Narrow" w:hAnsi="Arial Narrow"/>
                <w:b/>
                <w:bCs/>
              </w:rPr>
              <w:t xml:space="preserve"> URZĘDNICZE</w:t>
            </w:r>
          </w:p>
        </w:tc>
      </w:tr>
      <w:tr w:rsidR="00877AB9" w:rsidRPr="00877AB9" w14:paraId="40D3E265" w14:textId="77777777" w:rsidTr="009921E7">
        <w:trPr>
          <w:trHeight w:val="567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E1D2" w14:textId="1BA100BB" w:rsidR="00176832" w:rsidRPr="00877AB9" w:rsidRDefault="00176832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bookmarkStart w:id="2" w:name="_Hlk104757407"/>
            <w:r w:rsidRPr="00877AB9">
              <w:rPr>
                <w:rFonts w:ascii="Arial Narrow" w:hAnsi="Arial Narrow"/>
              </w:rPr>
              <w:t>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F653" w14:textId="479C0588" w:rsidR="00176832" w:rsidRPr="00877AB9" w:rsidRDefault="00176832" w:rsidP="00DD1999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Dyrektor (kierownik) jednostki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2C178" w14:textId="77777777" w:rsidR="00176832" w:rsidRPr="00877AB9" w:rsidRDefault="00176832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6554" w14:textId="77777777" w:rsidR="00877AB9" w:rsidRPr="00877AB9" w:rsidRDefault="00784202" w:rsidP="00877AB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wyższe</w:t>
            </w:r>
            <w:r w:rsidRPr="00877AB9">
              <w:rPr>
                <w:rFonts w:ascii="Arial Narrow" w:hAnsi="Arial Narrow"/>
                <w:vertAlign w:val="superscript"/>
              </w:rPr>
              <w:t xml:space="preserve">2)  </w:t>
            </w:r>
            <w:r w:rsidR="00877AB9" w:rsidRPr="00877AB9">
              <w:rPr>
                <w:rFonts w:ascii="Arial Narrow" w:hAnsi="Arial Narrow"/>
                <w:vertAlign w:val="superscript"/>
              </w:rPr>
              <w:t xml:space="preserve"> </w:t>
            </w:r>
            <w:r w:rsidR="00877AB9" w:rsidRPr="00877AB9">
              <w:rPr>
                <w:rFonts w:ascii="Arial Narrow" w:hAnsi="Arial Narrow"/>
              </w:rPr>
              <w:t xml:space="preserve"> </w:t>
            </w:r>
          </w:p>
          <w:p w14:paraId="1324E10D" w14:textId="1592C229" w:rsidR="00784202" w:rsidRPr="00877AB9" w:rsidRDefault="00784202" w:rsidP="00877AB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 xml:space="preserve"> wg odrębnych przepisów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7C01" w14:textId="478D0E7E" w:rsidR="00176832" w:rsidRPr="00877AB9" w:rsidRDefault="00176832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</w:p>
        </w:tc>
      </w:tr>
      <w:tr w:rsidR="00877AB9" w:rsidRPr="00877AB9" w14:paraId="50EE5EFC" w14:textId="77777777" w:rsidTr="009921E7">
        <w:trPr>
          <w:trHeight w:val="567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D537" w14:textId="05C9A65F" w:rsidR="00DD1999" w:rsidRPr="00877AB9" w:rsidRDefault="00247933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C603E" w14:textId="77777777" w:rsidR="00DD1999" w:rsidRPr="00877AB9" w:rsidRDefault="00DD1999" w:rsidP="00DD1999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Główny księgowy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50C61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XVI-XIX</w:t>
            </w: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8C79E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według odrębnych przepisów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EE545" w14:textId="483883BF" w:rsidR="00DD1999" w:rsidRPr="00877AB9" w:rsidRDefault="0061316D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  <w:highlight w:val="yellow"/>
              </w:rPr>
            </w:pPr>
            <w:r w:rsidRPr="00877AB9">
              <w:rPr>
                <w:rFonts w:ascii="Arial Narrow" w:hAnsi="Arial Narrow"/>
              </w:rPr>
              <w:t>do</w:t>
            </w:r>
            <w:r w:rsidR="00DD1999" w:rsidRPr="00877AB9">
              <w:rPr>
                <w:rFonts w:ascii="Arial Narrow" w:hAnsi="Arial Narrow"/>
              </w:rPr>
              <w:t xml:space="preserve"> 1200</w:t>
            </w:r>
          </w:p>
        </w:tc>
      </w:tr>
      <w:tr w:rsidR="00877AB9" w:rsidRPr="00877AB9" w14:paraId="3A517570" w14:textId="77777777" w:rsidTr="009921E7">
        <w:trPr>
          <w:trHeight w:val="567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EB7FF" w14:textId="36CD164D" w:rsidR="00DD1999" w:rsidRPr="00877AB9" w:rsidRDefault="00247933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5924C" w14:textId="77777777" w:rsidR="00DD1999" w:rsidRPr="00877AB9" w:rsidRDefault="00DD1999" w:rsidP="00DD1999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Zastępca głównego księgowego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A2D39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XIV-XVIII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5C5B8" w14:textId="77777777" w:rsidR="00DD1999" w:rsidRPr="00877AB9" w:rsidRDefault="000B125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wyższe</w:t>
            </w:r>
            <w:r w:rsidRPr="00877AB9">
              <w:rPr>
                <w:rFonts w:ascii="Arial Narrow" w:hAnsi="Arial Narrow"/>
                <w:vertAlign w:val="superscript"/>
              </w:rPr>
              <w:t>2)</w:t>
            </w:r>
            <w:r w:rsidR="00DD1999" w:rsidRPr="00877AB9">
              <w:rPr>
                <w:rFonts w:ascii="Arial Narrow" w:hAnsi="Arial Narrow"/>
              </w:rPr>
              <w:t xml:space="preserve"> lub podyplomowe ekonomiczne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EC76F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5D1E1" w14:textId="0151DA1B" w:rsidR="00DD1999" w:rsidRPr="00877AB9" w:rsidRDefault="00760C31" w:rsidP="00760C31">
            <w:pPr>
              <w:spacing w:before="100" w:beforeAutospacing="1" w:after="100" w:afterAutospacing="1"/>
              <w:rPr>
                <w:rFonts w:ascii="Arial Narrow" w:hAnsi="Arial Narrow"/>
                <w:highlight w:val="yellow"/>
              </w:rPr>
            </w:pPr>
            <w:r w:rsidRPr="00877AB9">
              <w:rPr>
                <w:rFonts w:ascii="Arial Narrow" w:hAnsi="Arial Narrow"/>
              </w:rPr>
              <w:t xml:space="preserve">      </w:t>
            </w:r>
            <w:r w:rsidR="0061316D" w:rsidRPr="00877AB9">
              <w:rPr>
                <w:rFonts w:ascii="Arial Narrow" w:hAnsi="Arial Narrow"/>
              </w:rPr>
              <w:t xml:space="preserve">do  </w:t>
            </w:r>
            <w:r w:rsidR="00F84BB0" w:rsidRPr="00877AB9">
              <w:rPr>
                <w:rFonts w:ascii="Arial Narrow" w:hAnsi="Arial Narrow"/>
              </w:rPr>
              <w:t>8</w:t>
            </w:r>
            <w:r w:rsidR="00DD1999" w:rsidRPr="00877AB9">
              <w:rPr>
                <w:rFonts w:ascii="Arial Narrow" w:hAnsi="Arial Narrow"/>
              </w:rPr>
              <w:t>00</w:t>
            </w:r>
          </w:p>
        </w:tc>
      </w:tr>
      <w:tr w:rsidR="00877AB9" w:rsidRPr="00877AB9" w14:paraId="0136D2EF" w14:textId="77777777" w:rsidTr="009921E7">
        <w:trPr>
          <w:trHeight w:val="567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31537" w14:textId="6A4C2DC3" w:rsidR="00DD1999" w:rsidRPr="00877AB9" w:rsidRDefault="00247933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1BC6B" w14:textId="77777777" w:rsidR="00DD1999" w:rsidRPr="00877AB9" w:rsidRDefault="00DD1999" w:rsidP="00DD1999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Kierownik zespołu/działu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61BC1" w14:textId="18FDC593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X</w:t>
            </w:r>
            <w:r w:rsidR="00C4486F" w:rsidRPr="00877AB9">
              <w:rPr>
                <w:rFonts w:ascii="Arial Narrow" w:hAnsi="Arial Narrow"/>
              </w:rPr>
              <w:t>II</w:t>
            </w:r>
            <w:r w:rsidRPr="00877AB9">
              <w:rPr>
                <w:rFonts w:ascii="Arial Narrow" w:hAnsi="Arial Narrow"/>
              </w:rPr>
              <w:t>-XVII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38E82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wyższe</w:t>
            </w:r>
            <w:r w:rsidRPr="00877AB9">
              <w:rPr>
                <w:rFonts w:ascii="Arial Narrow" w:hAnsi="Arial Narrow"/>
                <w:vertAlign w:val="superscript"/>
              </w:rPr>
              <w:t>2)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EF16F" w14:textId="77777777" w:rsidR="00DD1999" w:rsidRPr="00877AB9" w:rsidRDefault="000B125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111DB" w14:textId="71851248" w:rsidR="00DD1999" w:rsidRPr="00877AB9" w:rsidRDefault="0061316D" w:rsidP="0061316D">
            <w:pPr>
              <w:spacing w:before="100" w:beforeAutospacing="1" w:after="100" w:afterAutospacing="1"/>
              <w:rPr>
                <w:rFonts w:ascii="Arial Narrow" w:hAnsi="Arial Narrow"/>
                <w:highlight w:val="yellow"/>
              </w:rPr>
            </w:pPr>
            <w:r w:rsidRPr="00877AB9">
              <w:rPr>
                <w:rFonts w:ascii="Arial Narrow" w:hAnsi="Arial Narrow"/>
              </w:rPr>
              <w:t xml:space="preserve">      do  </w:t>
            </w:r>
            <w:r w:rsidR="00F84BB0" w:rsidRPr="00877AB9">
              <w:rPr>
                <w:rFonts w:ascii="Arial Narrow" w:hAnsi="Arial Narrow"/>
              </w:rPr>
              <w:t>6</w:t>
            </w:r>
            <w:r w:rsidR="00DD1999" w:rsidRPr="00877AB9">
              <w:rPr>
                <w:rFonts w:ascii="Arial Narrow" w:hAnsi="Arial Narrow"/>
              </w:rPr>
              <w:t>00</w:t>
            </w:r>
          </w:p>
        </w:tc>
      </w:tr>
      <w:tr w:rsidR="00877AB9" w:rsidRPr="00877AB9" w14:paraId="3CD663A1" w14:textId="77777777" w:rsidTr="009921E7">
        <w:trPr>
          <w:trHeight w:val="567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6BC2B" w14:textId="7F5A35E9" w:rsidR="00DD1999" w:rsidRPr="00877AB9" w:rsidRDefault="00247933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D90F1" w14:textId="77777777" w:rsidR="00DD1999" w:rsidRPr="00877AB9" w:rsidRDefault="00DD1999" w:rsidP="00DD1999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Zastępca kierownika zespołu/działu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E524A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X-XVI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7D639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wyższe</w:t>
            </w:r>
            <w:r w:rsidRPr="00877AB9">
              <w:rPr>
                <w:rFonts w:ascii="Arial Narrow" w:hAnsi="Arial Narrow"/>
                <w:vertAlign w:val="superscript"/>
              </w:rPr>
              <w:t>2)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20D6B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98B00" w14:textId="58083320" w:rsidR="00DD1999" w:rsidRPr="00877AB9" w:rsidRDefault="0061316D" w:rsidP="0061316D">
            <w:pPr>
              <w:spacing w:before="100" w:beforeAutospacing="1" w:after="100" w:afterAutospacing="1"/>
              <w:rPr>
                <w:rFonts w:ascii="Arial Narrow" w:hAnsi="Arial Narrow"/>
                <w:highlight w:val="yellow"/>
              </w:rPr>
            </w:pPr>
            <w:r w:rsidRPr="00877AB9">
              <w:rPr>
                <w:rFonts w:ascii="Arial Narrow" w:hAnsi="Arial Narrow"/>
              </w:rPr>
              <w:t xml:space="preserve">      do </w:t>
            </w:r>
            <w:r w:rsidR="00760C31" w:rsidRPr="00877AB9">
              <w:rPr>
                <w:rFonts w:ascii="Arial Narrow" w:hAnsi="Arial Narrow"/>
              </w:rPr>
              <w:t xml:space="preserve"> </w:t>
            </w:r>
            <w:r w:rsidR="00C27A4B" w:rsidRPr="00877AB9">
              <w:rPr>
                <w:rFonts w:ascii="Arial Narrow" w:hAnsi="Arial Narrow"/>
              </w:rPr>
              <w:t>5</w:t>
            </w:r>
            <w:r w:rsidR="00DD1999" w:rsidRPr="00877AB9">
              <w:rPr>
                <w:rFonts w:ascii="Arial Narrow" w:hAnsi="Arial Narrow"/>
              </w:rPr>
              <w:t>00</w:t>
            </w:r>
          </w:p>
        </w:tc>
      </w:tr>
      <w:tr w:rsidR="00877AB9" w:rsidRPr="00877AB9" w14:paraId="5CBB98F0" w14:textId="77777777" w:rsidTr="004B79ED">
        <w:trPr>
          <w:trHeight w:val="567"/>
          <w:jc w:val="center"/>
        </w:trPr>
        <w:tc>
          <w:tcPr>
            <w:tcW w:w="8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8EF28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</w:rPr>
            </w:pPr>
            <w:r w:rsidRPr="00877AB9">
              <w:rPr>
                <w:rFonts w:ascii="Arial Narrow" w:hAnsi="Arial Narrow"/>
                <w:b/>
              </w:rPr>
              <w:t xml:space="preserve">                                                                                                                                                               STANOWISKA  URZĘDNICZE</w:t>
            </w:r>
          </w:p>
        </w:tc>
      </w:tr>
      <w:tr w:rsidR="00877AB9" w:rsidRPr="00877AB9" w14:paraId="2B45C244" w14:textId="77777777" w:rsidTr="009921E7">
        <w:trPr>
          <w:trHeight w:val="567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70D00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A7C5C" w14:textId="77777777" w:rsidR="00DD1999" w:rsidRPr="00877AB9" w:rsidRDefault="00DD1999" w:rsidP="00DD1999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Główny specjalista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1BA93" w14:textId="58B5AF26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XII-XVII</w:t>
            </w:r>
            <w:r w:rsidR="006B43DE" w:rsidRPr="00877AB9">
              <w:rPr>
                <w:rFonts w:ascii="Arial Narrow" w:hAnsi="Arial Narrow"/>
              </w:rPr>
              <w:t>I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F7BA1" w14:textId="77777777" w:rsidR="00DD1999" w:rsidRPr="00877AB9" w:rsidRDefault="00DD1999" w:rsidP="00DD1999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 xml:space="preserve">           wyższe</w:t>
            </w:r>
            <w:r w:rsidRPr="00877AB9">
              <w:rPr>
                <w:rFonts w:ascii="Arial Narrow" w:hAnsi="Arial Narrow"/>
                <w:vertAlign w:val="superscript"/>
              </w:rPr>
              <w:t>2)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6D4B7" w14:textId="77777777" w:rsidR="00DD1999" w:rsidRPr="00877AB9" w:rsidRDefault="00DD1999" w:rsidP="00DD1999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 xml:space="preserve">        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B2276" w14:textId="59F90253" w:rsidR="00DD1999" w:rsidRPr="00877AB9" w:rsidRDefault="0061316D" w:rsidP="0061316D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 xml:space="preserve">     </w:t>
            </w:r>
            <w:r w:rsidR="00760C31" w:rsidRPr="00877AB9">
              <w:rPr>
                <w:rFonts w:ascii="Arial Narrow" w:hAnsi="Arial Narrow"/>
              </w:rPr>
              <w:t xml:space="preserve"> d</w:t>
            </w:r>
            <w:r w:rsidRPr="00877AB9">
              <w:rPr>
                <w:rFonts w:ascii="Arial Narrow" w:hAnsi="Arial Narrow"/>
              </w:rPr>
              <w:t>o</w:t>
            </w:r>
            <w:r w:rsidR="00760C31" w:rsidRPr="00877AB9">
              <w:rPr>
                <w:rFonts w:ascii="Arial Narrow" w:hAnsi="Arial Narrow"/>
              </w:rPr>
              <w:t xml:space="preserve"> </w:t>
            </w:r>
            <w:r w:rsidRPr="00877AB9">
              <w:rPr>
                <w:rFonts w:ascii="Arial Narrow" w:hAnsi="Arial Narrow"/>
              </w:rPr>
              <w:t xml:space="preserve"> </w:t>
            </w:r>
            <w:r w:rsidR="00F84BB0" w:rsidRPr="00877AB9">
              <w:rPr>
                <w:rFonts w:ascii="Arial Narrow" w:hAnsi="Arial Narrow"/>
              </w:rPr>
              <w:t>5</w:t>
            </w:r>
            <w:r w:rsidR="00DD1999" w:rsidRPr="00877AB9">
              <w:rPr>
                <w:rFonts w:ascii="Arial Narrow" w:hAnsi="Arial Narrow"/>
              </w:rPr>
              <w:t xml:space="preserve">00    </w:t>
            </w:r>
          </w:p>
        </w:tc>
      </w:tr>
      <w:tr w:rsidR="00877AB9" w:rsidRPr="00877AB9" w14:paraId="03C9390C" w14:textId="77777777" w:rsidTr="009921E7">
        <w:trPr>
          <w:trHeight w:val="567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A636D" w14:textId="77777777" w:rsidR="009921E7" w:rsidRPr="00877AB9" w:rsidRDefault="009921E7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51355" w14:textId="77777777" w:rsidR="009921E7" w:rsidRPr="00877AB9" w:rsidRDefault="009921E7" w:rsidP="00DD1999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Radca prawny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36957" w14:textId="0447FCB0" w:rsidR="009921E7" w:rsidRPr="00877AB9" w:rsidRDefault="009921E7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XIII-X</w:t>
            </w:r>
            <w:r w:rsidR="006B43DE" w:rsidRPr="00877AB9">
              <w:rPr>
                <w:rFonts w:ascii="Arial Narrow" w:hAnsi="Arial Narrow"/>
              </w:rPr>
              <w:t>IX</w:t>
            </w: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CF0B2" w14:textId="77777777" w:rsidR="009921E7" w:rsidRPr="00877AB9" w:rsidRDefault="009921E7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według odrębnych przepisów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A9815" w14:textId="55634E29" w:rsidR="009921E7" w:rsidRPr="00877AB9" w:rsidRDefault="0061316D" w:rsidP="0061316D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 xml:space="preserve">     </w:t>
            </w:r>
            <w:r w:rsidR="00760C31" w:rsidRPr="00877AB9">
              <w:rPr>
                <w:rFonts w:ascii="Arial Narrow" w:hAnsi="Arial Narrow"/>
              </w:rPr>
              <w:t xml:space="preserve"> </w:t>
            </w:r>
            <w:r w:rsidRPr="00877AB9">
              <w:rPr>
                <w:rFonts w:ascii="Arial Narrow" w:hAnsi="Arial Narrow"/>
              </w:rPr>
              <w:t xml:space="preserve">do </w:t>
            </w:r>
            <w:r w:rsidR="00760C31" w:rsidRPr="00877AB9">
              <w:rPr>
                <w:rFonts w:ascii="Arial Narrow" w:hAnsi="Arial Narrow"/>
              </w:rPr>
              <w:t xml:space="preserve"> </w:t>
            </w:r>
            <w:r w:rsidR="00F84BB0" w:rsidRPr="00877AB9">
              <w:rPr>
                <w:rFonts w:ascii="Arial Narrow" w:hAnsi="Arial Narrow"/>
              </w:rPr>
              <w:t>5</w:t>
            </w:r>
            <w:r w:rsidR="009921E7" w:rsidRPr="00877AB9">
              <w:rPr>
                <w:rFonts w:ascii="Arial Narrow" w:hAnsi="Arial Narrow"/>
              </w:rPr>
              <w:t>00</w:t>
            </w:r>
          </w:p>
        </w:tc>
      </w:tr>
      <w:bookmarkEnd w:id="2"/>
      <w:tr w:rsidR="00877AB9" w:rsidRPr="00877AB9" w14:paraId="66BAC0A5" w14:textId="77777777" w:rsidTr="009921E7">
        <w:trPr>
          <w:trHeight w:val="567"/>
          <w:jc w:val="center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E258C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361CC" w14:textId="77777777" w:rsidR="00DD1999" w:rsidRPr="00877AB9" w:rsidRDefault="00DD1999" w:rsidP="00DD1999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Starszy specjalista,</w:t>
            </w:r>
          </w:p>
          <w:p w14:paraId="399BA534" w14:textId="77777777" w:rsidR="00DD1999" w:rsidRPr="00877AB9" w:rsidRDefault="00DD1999" w:rsidP="00DD1999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starszy informatyk,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D8A6B" w14:textId="6EE3D0F3" w:rsidR="00DD1999" w:rsidRPr="00877AB9" w:rsidRDefault="00F91B7E" w:rsidP="00F91B7E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 xml:space="preserve">        </w:t>
            </w:r>
            <w:r w:rsidR="00DD1999" w:rsidRPr="00877AB9">
              <w:rPr>
                <w:rFonts w:ascii="Arial Narrow" w:hAnsi="Arial Narrow"/>
              </w:rPr>
              <w:t>X</w:t>
            </w:r>
            <w:r w:rsidR="0081282D" w:rsidRPr="00877AB9">
              <w:rPr>
                <w:rFonts w:ascii="Arial Narrow" w:hAnsi="Arial Narrow"/>
              </w:rPr>
              <w:t>I</w:t>
            </w:r>
            <w:r w:rsidR="00DD1999" w:rsidRPr="00877AB9">
              <w:rPr>
                <w:rFonts w:ascii="Arial Narrow" w:hAnsi="Arial Narrow"/>
              </w:rPr>
              <w:t>-XV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3EC22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wyższe</w:t>
            </w:r>
            <w:r w:rsidRPr="00877AB9">
              <w:rPr>
                <w:rFonts w:ascii="Arial Narrow" w:hAnsi="Arial Narrow"/>
                <w:vertAlign w:val="superscript"/>
              </w:rPr>
              <w:t>2)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6B636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8F1A2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-</w:t>
            </w:r>
          </w:p>
        </w:tc>
      </w:tr>
      <w:tr w:rsidR="00877AB9" w:rsidRPr="00877AB9" w14:paraId="4DA4B59C" w14:textId="77777777" w:rsidTr="00D659F7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D7041" w14:textId="77777777" w:rsidR="009921E7" w:rsidRPr="00877AB9" w:rsidRDefault="009921E7" w:rsidP="00DD199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8402F" w14:textId="77777777" w:rsidR="009921E7" w:rsidRPr="00877AB9" w:rsidRDefault="008B6EAA" w:rsidP="00DD1999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s</w:t>
            </w:r>
            <w:r w:rsidR="009921E7" w:rsidRPr="00877AB9">
              <w:rPr>
                <w:rFonts w:ascii="Arial Narrow" w:hAnsi="Arial Narrow"/>
              </w:rPr>
              <w:t>tarszy specjalista do spraw bezpieczeństwa i higieny pracy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32B5B" w14:textId="77777777" w:rsidR="009921E7" w:rsidRPr="00877AB9" w:rsidRDefault="009921E7" w:rsidP="00DD199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2B8F" w14:textId="77777777" w:rsidR="009921E7" w:rsidRPr="00877AB9" w:rsidRDefault="009921E7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według odrębnych przepisów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ADD33" w14:textId="77777777" w:rsidR="009921E7" w:rsidRPr="00877AB9" w:rsidRDefault="009921E7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-</w:t>
            </w:r>
          </w:p>
        </w:tc>
      </w:tr>
      <w:tr w:rsidR="00877AB9" w:rsidRPr="00877AB9" w14:paraId="60D2A43D" w14:textId="77777777" w:rsidTr="009921E7">
        <w:trPr>
          <w:trHeight w:val="720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7F178" w14:textId="77777777" w:rsidR="000B1259" w:rsidRPr="00877AB9" w:rsidRDefault="000B1259" w:rsidP="00555027">
            <w:pPr>
              <w:spacing w:before="100" w:beforeAutospacing="1" w:after="0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lastRenderedPageBreak/>
              <w:t>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77397" w14:textId="77777777" w:rsidR="000B1259" w:rsidRPr="00877AB9" w:rsidRDefault="000B1259" w:rsidP="00555027">
            <w:pPr>
              <w:spacing w:before="100" w:beforeAutospacing="1" w:after="0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Starszy inspektor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A5061" w14:textId="77777777" w:rsidR="000B1259" w:rsidRPr="00877AB9" w:rsidRDefault="00555027" w:rsidP="00555027">
            <w:pPr>
              <w:spacing w:before="100" w:beforeAutospacing="1" w:after="0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 xml:space="preserve">       </w:t>
            </w:r>
            <w:r w:rsidR="000B1259" w:rsidRPr="00877AB9">
              <w:rPr>
                <w:rFonts w:ascii="Arial Narrow" w:hAnsi="Arial Narrow"/>
              </w:rPr>
              <w:t>IX-XIV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A8211" w14:textId="77777777" w:rsidR="00555027" w:rsidRPr="00877AB9" w:rsidRDefault="00555027" w:rsidP="00555027">
            <w:pPr>
              <w:spacing w:after="0"/>
              <w:rPr>
                <w:rFonts w:ascii="Arial Narrow" w:hAnsi="Arial Narrow"/>
              </w:rPr>
            </w:pPr>
          </w:p>
          <w:p w14:paraId="1A8C7E13" w14:textId="77777777" w:rsidR="00555027" w:rsidRPr="00877AB9" w:rsidRDefault="00555027" w:rsidP="00555027">
            <w:pPr>
              <w:spacing w:after="0"/>
              <w:rPr>
                <w:rFonts w:ascii="Arial Narrow" w:hAnsi="Arial Narrow"/>
                <w:vertAlign w:val="superscript"/>
              </w:rPr>
            </w:pPr>
            <w:r w:rsidRPr="00877AB9">
              <w:rPr>
                <w:rFonts w:ascii="Arial Narrow" w:hAnsi="Arial Narrow"/>
              </w:rPr>
              <w:t>wyższe</w:t>
            </w:r>
            <w:r w:rsidRPr="00877AB9">
              <w:rPr>
                <w:rFonts w:ascii="Arial Narrow" w:hAnsi="Arial Narrow"/>
                <w:vertAlign w:val="superscript"/>
              </w:rPr>
              <w:t>2)</w:t>
            </w:r>
          </w:p>
          <w:p w14:paraId="1ACD65B6" w14:textId="77777777" w:rsidR="00555027" w:rsidRPr="00877AB9" w:rsidRDefault="00555027" w:rsidP="00555027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C38B" w14:textId="77777777" w:rsidR="000B1259" w:rsidRPr="00877AB9" w:rsidRDefault="000B1259" w:rsidP="00555027">
            <w:pPr>
              <w:spacing w:after="0"/>
              <w:rPr>
                <w:rFonts w:ascii="Arial Narrow" w:hAnsi="Arial Narrow"/>
              </w:rPr>
            </w:pPr>
          </w:p>
          <w:p w14:paraId="75318FD2" w14:textId="77777777" w:rsidR="00555027" w:rsidRPr="00877AB9" w:rsidRDefault="00B04F40" w:rsidP="00555027">
            <w:pPr>
              <w:spacing w:after="0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 xml:space="preserve">       </w:t>
            </w:r>
            <w:r w:rsidR="00555027" w:rsidRPr="00877AB9">
              <w:rPr>
                <w:rFonts w:ascii="Arial Narrow" w:hAnsi="Arial Narrow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773D0" w14:textId="77777777" w:rsidR="000B1259" w:rsidRPr="00877AB9" w:rsidRDefault="000B1259" w:rsidP="00555027">
            <w:pPr>
              <w:spacing w:before="100" w:beforeAutospacing="1" w:after="0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-</w:t>
            </w:r>
          </w:p>
        </w:tc>
      </w:tr>
      <w:tr w:rsidR="00877AB9" w:rsidRPr="00877AB9" w14:paraId="15C48ACB" w14:textId="77777777" w:rsidTr="009921E7">
        <w:trPr>
          <w:trHeight w:val="696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3A269" w14:textId="77777777" w:rsidR="00555027" w:rsidRPr="00877AB9" w:rsidRDefault="00B04F40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5F5A" w14:textId="77777777" w:rsidR="00555027" w:rsidRPr="00877AB9" w:rsidRDefault="00555027" w:rsidP="00DD1999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Informatyk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C4EE" w14:textId="77777777" w:rsidR="00555027" w:rsidRPr="00877AB9" w:rsidRDefault="00555027" w:rsidP="000B1259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 xml:space="preserve">       IX-XIV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B203" w14:textId="77777777" w:rsidR="00555027" w:rsidRPr="00877AB9" w:rsidRDefault="00555027" w:rsidP="000B1259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wyższe</w:t>
            </w:r>
            <w:r w:rsidRPr="00877AB9">
              <w:rPr>
                <w:rFonts w:ascii="Arial Narrow" w:hAnsi="Arial Narrow"/>
                <w:vertAlign w:val="superscript"/>
              </w:rPr>
              <w:t>2)</w:t>
            </w:r>
            <w:r w:rsidRPr="00877AB9">
              <w:rPr>
                <w:rFonts w:ascii="Arial Narrow" w:hAnsi="Arial Narrow"/>
              </w:rPr>
              <w:t xml:space="preserve">          lub</w:t>
            </w:r>
          </w:p>
          <w:p w14:paraId="4D84BE82" w14:textId="77777777" w:rsidR="00555027" w:rsidRPr="00877AB9" w:rsidRDefault="00B04F40" w:rsidP="000B1259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średnie</w:t>
            </w:r>
            <w:r w:rsidRPr="00877AB9">
              <w:rPr>
                <w:rFonts w:ascii="Arial Narrow" w:hAnsi="Arial Narrow"/>
                <w:vertAlign w:val="superscript"/>
              </w:rPr>
              <w:t>3)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5B83" w14:textId="77777777" w:rsidR="00555027" w:rsidRPr="00877AB9" w:rsidRDefault="00B04F40" w:rsidP="000B1259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 xml:space="preserve">       -</w:t>
            </w:r>
          </w:p>
          <w:p w14:paraId="61FCAC12" w14:textId="77777777" w:rsidR="00B04F40" w:rsidRPr="00877AB9" w:rsidRDefault="00B04F40" w:rsidP="000B1259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 xml:space="preserve">       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1591" w14:textId="77777777" w:rsidR="00555027" w:rsidRPr="00877AB9" w:rsidRDefault="00B04F40" w:rsidP="00B04F40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 xml:space="preserve">            -</w:t>
            </w:r>
          </w:p>
          <w:p w14:paraId="0EE22C27" w14:textId="77777777" w:rsidR="00B04F40" w:rsidRPr="00877AB9" w:rsidRDefault="00B04F40" w:rsidP="00B04F40">
            <w:pPr>
              <w:spacing w:before="100" w:beforeAutospacing="1" w:after="100" w:afterAutospacing="1"/>
              <w:rPr>
                <w:rFonts w:ascii="Arial Narrow" w:hAnsi="Arial Narrow"/>
              </w:rPr>
            </w:pPr>
          </w:p>
        </w:tc>
      </w:tr>
      <w:tr w:rsidR="00877AB9" w:rsidRPr="00877AB9" w14:paraId="58FD97B6" w14:textId="77777777" w:rsidTr="009921E7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D512F" w14:textId="77777777" w:rsidR="00DD1999" w:rsidRPr="00877AB9" w:rsidRDefault="00B04F40" w:rsidP="00DD1999">
            <w:pPr>
              <w:spacing w:after="0" w:line="240" w:lineRule="auto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6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03DD6" w14:textId="77777777" w:rsidR="00DD1999" w:rsidRPr="00877AB9" w:rsidRDefault="008B6EAA" w:rsidP="00DD1999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S</w:t>
            </w:r>
            <w:r w:rsidR="00DD1999" w:rsidRPr="00877AB9">
              <w:rPr>
                <w:rFonts w:ascii="Arial Narrow" w:hAnsi="Arial Narrow"/>
              </w:rPr>
              <w:t>tarszy inspektor do spraw bezpieczeństwa i higieny pracy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0F256" w14:textId="77777777" w:rsidR="00DD1999" w:rsidRPr="00877AB9" w:rsidRDefault="00980839" w:rsidP="00DD1999">
            <w:pPr>
              <w:spacing w:after="0" w:line="240" w:lineRule="auto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 xml:space="preserve">       IX-XIV</w:t>
            </w: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DC4E7" w14:textId="77777777" w:rsidR="00B04F40" w:rsidRPr="00877AB9" w:rsidRDefault="00B04F40" w:rsidP="00B04F40">
            <w:pPr>
              <w:spacing w:after="0"/>
              <w:rPr>
                <w:rFonts w:ascii="Arial Narrow" w:hAnsi="Arial Narrow"/>
              </w:rPr>
            </w:pPr>
          </w:p>
          <w:p w14:paraId="4FD7AED4" w14:textId="77777777" w:rsidR="00DD1999" w:rsidRPr="00877AB9" w:rsidRDefault="00DD1999" w:rsidP="00B04F40">
            <w:pPr>
              <w:spacing w:after="0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według odrębnych przepisów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ADDD9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-</w:t>
            </w:r>
          </w:p>
        </w:tc>
      </w:tr>
      <w:tr w:rsidR="00877AB9" w:rsidRPr="00877AB9" w14:paraId="5B7221E5" w14:textId="77777777" w:rsidTr="009921E7">
        <w:trPr>
          <w:trHeight w:val="567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1FEB5" w14:textId="77777777" w:rsidR="00DD1999" w:rsidRPr="00877AB9" w:rsidRDefault="00B04F40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51436" w14:textId="77777777" w:rsidR="00DD1999" w:rsidRPr="00877AB9" w:rsidRDefault="00DD1999" w:rsidP="00DD1999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Specjalista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526C5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VIII-XIV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D3486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wyższe</w:t>
            </w:r>
            <w:r w:rsidRPr="00877AB9">
              <w:rPr>
                <w:rFonts w:ascii="Arial Narrow" w:hAnsi="Arial Narrow"/>
                <w:vertAlign w:val="superscript"/>
              </w:rPr>
              <w:t>2)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4D42A" w14:textId="77777777" w:rsidR="00DD1999" w:rsidRPr="00877AB9" w:rsidRDefault="00B04F40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C4725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-</w:t>
            </w:r>
          </w:p>
        </w:tc>
      </w:tr>
      <w:tr w:rsidR="00877AB9" w:rsidRPr="00877AB9" w14:paraId="7772AA13" w14:textId="77777777" w:rsidTr="009921E7">
        <w:trPr>
          <w:trHeight w:val="567"/>
          <w:jc w:val="center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B24A9" w14:textId="77777777" w:rsidR="00DD1999" w:rsidRPr="00877AB9" w:rsidRDefault="00B04F40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8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A3266" w14:textId="77777777" w:rsidR="00DD1999" w:rsidRPr="00877AB9" w:rsidRDefault="00DD1999" w:rsidP="00DD1999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Inspektor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C4614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IX-XIII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92AA2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wyższe</w:t>
            </w:r>
            <w:r w:rsidRPr="00877AB9">
              <w:rPr>
                <w:rFonts w:ascii="Arial Narrow" w:hAnsi="Arial Narrow"/>
                <w:vertAlign w:val="superscript"/>
              </w:rPr>
              <w:t>2)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559A0" w14:textId="77777777" w:rsidR="00DD1999" w:rsidRPr="00877AB9" w:rsidRDefault="00B04F40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C21A0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-</w:t>
            </w:r>
          </w:p>
        </w:tc>
      </w:tr>
      <w:tr w:rsidR="00877AB9" w:rsidRPr="00877AB9" w14:paraId="293CA460" w14:textId="77777777" w:rsidTr="009921E7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38887" w14:textId="77777777" w:rsidR="00DD1999" w:rsidRPr="00877AB9" w:rsidRDefault="00DD1999" w:rsidP="00DD199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94CA2" w14:textId="77777777" w:rsidR="00DD1999" w:rsidRPr="00877AB9" w:rsidRDefault="00DD1999" w:rsidP="00DD199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D8F0E" w14:textId="77777777" w:rsidR="00DD1999" w:rsidRPr="00877AB9" w:rsidRDefault="00DD1999" w:rsidP="00DD199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612BC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średnie</w:t>
            </w:r>
            <w:r w:rsidRPr="00877AB9">
              <w:rPr>
                <w:rFonts w:ascii="Arial Narrow" w:hAnsi="Arial Narrow"/>
                <w:vertAlign w:val="superscript"/>
              </w:rPr>
              <w:t>3)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97982" w14:textId="77777777" w:rsidR="00DD1999" w:rsidRPr="00877AB9" w:rsidRDefault="00B04F40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74772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-</w:t>
            </w:r>
          </w:p>
        </w:tc>
      </w:tr>
      <w:tr w:rsidR="00877AB9" w:rsidRPr="00877AB9" w14:paraId="362FDB7E" w14:textId="77777777" w:rsidTr="009921E7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AC70D" w14:textId="77777777" w:rsidR="00DD1999" w:rsidRPr="00877AB9" w:rsidRDefault="00DD1999" w:rsidP="00DD199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2FED5" w14:textId="77777777" w:rsidR="00DD1999" w:rsidRPr="00877AB9" w:rsidRDefault="00DD1999" w:rsidP="00DD1999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Inspektor do spraw bezpieczeństwa i higieny pracy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72BA9" w14:textId="77777777" w:rsidR="00DD1999" w:rsidRPr="00877AB9" w:rsidRDefault="00DD1999" w:rsidP="00DD199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2DD05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według odrębnych przepisów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5CE80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-</w:t>
            </w:r>
          </w:p>
        </w:tc>
      </w:tr>
      <w:tr w:rsidR="00877AB9" w:rsidRPr="00877AB9" w14:paraId="2A759390" w14:textId="77777777" w:rsidTr="009921E7">
        <w:trPr>
          <w:trHeight w:val="567"/>
          <w:jc w:val="center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44631" w14:textId="77777777" w:rsidR="00DD1999" w:rsidRPr="00877AB9" w:rsidRDefault="00B04F40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9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5A256" w14:textId="77777777" w:rsidR="00DD1999" w:rsidRPr="00877AB9" w:rsidRDefault="00DD1999" w:rsidP="00DD1999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Samodzielny referent,</w:t>
            </w:r>
          </w:p>
          <w:p w14:paraId="2331A399" w14:textId="77777777" w:rsidR="00DD1999" w:rsidRPr="00877AB9" w:rsidRDefault="00DD1999" w:rsidP="00DD1999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starszy księgowy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DCDA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VII-XIII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E80D9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wyższe</w:t>
            </w:r>
            <w:r w:rsidRPr="00877AB9">
              <w:rPr>
                <w:rFonts w:ascii="Arial Narrow" w:hAnsi="Arial Narrow"/>
                <w:vertAlign w:val="superscript"/>
              </w:rPr>
              <w:t>2)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1BCA7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F38E0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-</w:t>
            </w:r>
          </w:p>
        </w:tc>
      </w:tr>
      <w:tr w:rsidR="00877AB9" w:rsidRPr="00877AB9" w14:paraId="23066632" w14:textId="77777777" w:rsidTr="009921E7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AB8E6" w14:textId="77777777" w:rsidR="00DD1999" w:rsidRPr="00877AB9" w:rsidRDefault="00DD1999" w:rsidP="00DD199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45B98" w14:textId="77777777" w:rsidR="00DD1999" w:rsidRPr="00877AB9" w:rsidRDefault="00DD1999" w:rsidP="00DD199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AC2C9" w14:textId="77777777" w:rsidR="00DD1999" w:rsidRPr="00877AB9" w:rsidRDefault="00DD1999" w:rsidP="00DD199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FA0CA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średnie</w:t>
            </w:r>
            <w:r w:rsidRPr="00877AB9">
              <w:rPr>
                <w:rFonts w:ascii="Arial Narrow" w:hAnsi="Arial Narrow"/>
                <w:vertAlign w:val="superscript"/>
              </w:rPr>
              <w:t>3)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84451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1B695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-</w:t>
            </w:r>
          </w:p>
        </w:tc>
      </w:tr>
      <w:tr w:rsidR="00877AB9" w:rsidRPr="00877AB9" w14:paraId="53AA17EC" w14:textId="77777777" w:rsidTr="009921E7">
        <w:trPr>
          <w:trHeight w:val="567"/>
          <w:jc w:val="center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B4D94" w14:textId="77777777" w:rsidR="00DD1999" w:rsidRPr="00877AB9" w:rsidRDefault="00B04F40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10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BF032" w14:textId="77777777" w:rsidR="00DD1999" w:rsidRPr="00877AB9" w:rsidRDefault="00DD1999" w:rsidP="00DD1999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Starszy referent,</w:t>
            </w:r>
          </w:p>
          <w:p w14:paraId="1EAA884E" w14:textId="77777777" w:rsidR="00DD1999" w:rsidRPr="00877AB9" w:rsidRDefault="00DD1999" w:rsidP="00DD1999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podinspektor,</w:t>
            </w:r>
          </w:p>
          <w:p w14:paraId="0F3BDF85" w14:textId="77777777" w:rsidR="00DD1999" w:rsidRPr="00877AB9" w:rsidRDefault="00DD1999" w:rsidP="00DD1999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księgowy,</w:t>
            </w:r>
          </w:p>
          <w:p w14:paraId="06FABA3A" w14:textId="77777777" w:rsidR="00DD1999" w:rsidRPr="00877AB9" w:rsidRDefault="00DD1999" w:rsidP="00DD1999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kasjer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6EC6E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VI-XII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91BFD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wyższe</w:t>
            </w:r>
            <w:r w:rsidRPr="00877AB9">
              <w:rPr>
                <w:rFonts w:ascii="Arial Narrow" w:hAnsi="Arial Narrow"/>
                <w:vertAlign w:val="superscript"/>
              </w:rPr>
              <w:t>2)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3A58E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–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3211D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-</w:t>
            </w:r>
          </w:p>
        </w:tc>
      </w:tr>
      <w:tr w:rsidR="00877AB9" w:rsidRPr="00877AB9" w14:paraId="61E71721" w14:textId="77777777" w:rsidTr="009921E7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49007" w14:textId="77777777" w:rsidR="00DD1999" w:rsidRPr="00877AB9" w:rsidRDefault="00DD1999" w:rsidP="00DD199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62779" w14:textId="77777777" w:rsidR="00DD1999" w:rsidRPr="00877AB9" w:rsidRDefault="00DD1999" w:rsidP="00DD199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51902" w14:textId="77777777" w:rsidR="00DD1999" w:rsidRPr="00877AB9" w:rsidRDefault="00DD1999" w:rsidP="00DD199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D4993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średnie</w:t>
            </w:r>
            <w:r w:rsidRPr="00877AB9">
              <w:rPr>
                <w:rFonts w:ascii="Arial Narrow" w:hAnsi="Arial Narrow"/>
                <w:vertAlign w:val="superscript"/>
              </w:rPr>
              <w:t>3)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C8350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67804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-</w:t>
            </w:r>
          </w:p>
        </w:tc>
      </w:tr>
      <w:tr w:rsidR="00877AB9" w:rsidRPr="00877AB9" w14:paraId="312DD0C8" w14:textId="77777777" w:rsidTr="009921E7">
        <w:trPr>
          <w:trHeight w:val="567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F397B" w14:textId="77777777" w:rsidR="00DD1999" w:rsidRPr="00877AB9" w:rsidRDefault="00B04F40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11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D247C" w14:textId="77777777" w:rsidR="00DD1999" w:rsidRPr="00877AB9" w:rsidRDefault="00DD1999" w:rsidP="00DD1999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Referent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D8C2E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V-XI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7801A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średnie</w:t>
            </w:r>
            <w:r w:rsidRPr="00877AB9">
              <w:rPr>
                <w:rFonts w:ascii="Arial Narrow" w:hAnsi="Arial Narrow"/>
                <w:vertAlign w:val="superscript"/>
              </w:rPr>
              <w:t>3)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A328D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–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1FB2E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-</w:t>
            </w:r>
          </w:p>
        </w:tc>
      </w:tr>
      <w:tr w:rsidR="00877AB9" w:rsidRPr="00877AB9" w14:paraId="703449DC" w14:textId="77777777" w:rsidTr="009921E7">
        <w:trPr>
          <w:trHeight w:val="567"/>
          <w:jc w:val="center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F548F" w14:textId="77777777" w:rsidR="00DD1999" w:rsidRPr="00877AB9" w:rsidRDefault="00B04F40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12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BCBDC" w14:textId="77777777" w:rsidR="00DD1999" w:rsidRPr="00877AB9" w:rsidRDefault="00DD1999" w:rsidP="00DD1999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Starszy administrator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8B5EC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XIII-XV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81A70" w14:textId="77777777" w:rsidR="00DD1999" w:rsidRPr="00877AB9" w:rsidRDefault="008563B7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wyższe</w:t>
            </w:r>
            <w:r w:rsidRPr="00877AB9">
              <w:rPr>
                <w:rFonts w:ascii="Arial Narrow" w:hAnsi="Arial Narrow"/>
                <w:vertAlign w:val="superscript"/>
              </w:rPr>
              <w:t>2)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B369F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B3606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-</w:t>
            </w:r>
          </w:p>
        </w:tc>
      </w:tr>
      <w:tr w:rsidR="00877AB9" w:rsidRPr="00877AB9" w14:paraId="6FB2BD25" w14:textId="77777777" w:rsidTr="009921E7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27A47" w14:textId="77777777" w:rsidR="00DD1999" w:rsidRPr="00877AB9" w:rsidRDefault="00DD1999" w:rsidP="00DD199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9CB48" w14:textId="77777777" w:rsidR="00DD1999" w:rsidRPr="00877AB9" w:rsidRDefault="00DD1999" w:rsidP="00DD199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89306" w14:textId="77777777" w:rsidR="00DD1999" w:rsidRPr="00877AB9" w:rsidRDefault="00DD1999" w:rsidP="00DD199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D2F68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średnie</w:t>
            </w:r>
            <w:r w:rsidRPr="00877AB9">
              <w:rPr>
                <w:rFonts w:ascii="Arial Narrow" w:hAnsi="Arial Narrow"/>
                <w:vertAlign w:val="superscript"/>
              </w:rPr>
              <w:t>3)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0AE01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034B4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-</w:t>
            </w:r>
          </w:p>
        </w:tc>
      </w:tr>
      <w:tr w:rsidR="00877AB9" w:rsidRPr="00877AB9" w14:paraId="1B2773F8" w14:textId="77777777" w:rsidTr="009921E7">
        <w:trPr>
          <w:trHeight w:val="567"/>
          <w:jc w:val="center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F39E4" w14:textId="77777777" w:rsidR="00DD1999" w:rsidRPr="00877AB9" w:rsidRDefault="00B04F40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13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CA6A2" w14:textId="77777777" w:rsidR="00DD1999" w:rsidRPr="00877AB9" w:rsidRDefault="00DD1999" w:rsidP="00DD1999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Administrator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187A4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XII-XIV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D82E8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wyższe</w:t>
            </w:r>
            <w:r w:rsidRPr="00877AB9">
              <w:rPr>
                <w:rFonts w:ascii="Arial Narrow" w:hAnsi="Arial Narrow"/>
                <w:vertAlign w:val="superscript"/>
              </w:rPr>
              <w:t>2)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3E083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8E074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-</w:t>
            </w:r>
          </w:p>
        </w:tc>
      </w:tr>
      <w:tr w:rsidR="00877AB9" w:rsidRPr="00877AB9" w14:paraId="57C142E1" w14:textId="77777777" w:rsidTr="009921E7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8C2EA" w14:textId="77777777" w:rsidR="00DD1999" w:rsidRPr="00877AB9" w:rsidRDefault="00DD1999" w:rsidP="00DD199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A7DD6" w14:textId="77777777" w:rsidR="00DD1999" w:rsidRPr="00877AB9" w:rsidRDefault="00DD1999" w:rsidP="00DD199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A4F69" w14:textId="77777777" w:rsidR="00DD1999" w:rsidRPr="00877AB9" w:rsidRDefault="00DD1999" w:rsidP="00DD199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552BA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średnie</w:t>
            </w:r>
            <w:r w:rsidRPr="00877AB9">
              <w:rPr>
                <w:rFonts w:ascii="Arial Narrow" w:hAnsi="Arial Narrow"/>
                <w:vertAlign w:val="superscript"/>
              </w:rPr>
              <w:t>3)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36C68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2AC86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-</w:t>
            </w:r>
          </w:p>
        </w:tc>
      </w:tr>
      <w:tr w:rsidR="00877AB9" w:rsidRPr="00877AB9" w14:paraId="3B0F9024" w14:textId="77777777" w:rsidTr="004B79ED">
        <w:trPr>
          <w:trHeight w:val="567"/>
          <w:jc w:val="center"/>
        </w:trPr>
        <w:tc>
          <w:tcPr>
            <w:tcW w:w="8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FA667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</w:rPr>
            </w:pPr>
            <w:r w:rsidRPr="00877AB9">
              <w:rPr>
                <w:rFonts w:ascii="Arial Narrow" w:hAnsi="Arial Narrow"/>
                <w:b/>
              </w:rPr>
              <w:t xml:space="preserve">                                                                                                                                                             STANOWISKA POMOCNICZE I OBSŁUGI</w:t>
            </w:r>
          </w:p>
        </w:tc>
      </w:tr>
      <w:tr w:rsidR="00877AB9" w:rsidRPr="00877AB9" w14:paraId="5D601854" w14:textId="77777777" w:rsidTr="009921E7">
        <w:trPr>
          <w:trHeight w:val="567"/>
          <w:jc w:val="center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97CEF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1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ABE14" w14:textId="327D7110" w:rsidR="00DD1999" w:rsidRPr="00877AB9" w:rsidRDefault="00DD1999" w:rsidP="00DD1999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Główny specjalista</w:t>
            </w:r>
            <w:r w:rsidR="00773399" w:rsidRPr="00877AB9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AFCA1" w14:textId="1167330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XVI-XVIII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A6D99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wyższe specjalistyczne (np. pedagog, logopeda, psycholog)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B80DE" w14:textId="1B015BD8" w:rsidR="00DD1999" w:rsidRPr="00877AB9" w:rsidRDefault="007733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B88E9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-</w:t>
            </w:r>
          </w:p>
        </w:tc>
      </w:tr>
      <w:tr w:rsidR="00877AB9" w:rsidRPr="00877AB9" w14:paraId="6B156343" w14:textId="77777777" w:rsidTr="009921E7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22582" w14:textId="77777777" w:rsidR="00DD1999" w:rsidRPr="00877AB9" w:rsidRDefault="00DD1999" w:rsidP="00DD199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5C1A5" w14:textId="77777777" w:rsidR="00DD1999" w:rsidRPr="00877AB9" w:rsidRDefault="00DD1999" w:rsidP="00DD199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2B37A" w14:textId="77777777" w:rsidR="00DD1999" w:rsidRPr="00877AB9" w:rsidRDefault="00DD1999" w:rsidP="00DD199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C35AD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wyższe według odrębnych przepisów i specjalizacja II stopnia w zawodzie pracownik socjalny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3E5F9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A36CF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-</w:t>
            </w:r>
          </w:p>
        </w:tc>
      </w:tr>
      <w:tr w:rsidR="00877AB9" w:rsidRPr="00877AB9" w14:paraId="2E15D7D4" w14:textId="77777777" w:rsidTr="009921E7">
        <w:trPr>
          <w:trHeight w:val="567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E6CB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lastRenderedPageBreak/>
              <w:t>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BD17D" w14:textId="77777777" w:rsidR="00DD1999" w:rsidRPr="00877AB9" w:rsidRDefault="00DD1999" w:rsidP="00DD1999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Psycholog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076C9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XVI-XVII</w:t>
            </w: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9D6B6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według odrębnych przepisów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EC7DB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-</w:t>
            </w:r>
          </w:p>
        </w:tc>
      </w:tr>
      <w:tr w:rsidR="00877AB9" w:rsidRPr="00877AB9" w14:paraId="2616C4B1" w14:textId="77777777" w:rsidTr="009921E7">
        <w:trPr>
          <w:trHeight w:val="567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5AD7F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D8D92" w14:textId="77777777" w:rsidR="00DD1999" w:rsidRPr="00877AB9" w:rsidRDefault="00DD1999" w:rsidP="00DD1999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Pedagog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CE8DE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XVI-XVII</w:t>
            </w: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E436D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według odrębnych przepisów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D579C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-</w:t>
            </w:r>
          </w:p>
        </w:tc>
      </w:tr>
      <w:tr w:rsidR="00877AB9" w:rsidRPr="00877AB9" w14:paraId="3244649A" w14:textId="77777777" w:rsidTr="009921E7">
        <w:trPr>
          <w:trHeight w:val="567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4814B" w14:textId="77777777" w:rsidR="00DD1999" w:rsidRPr="00877AB9" w:rsidRDefault="00DD1999" w:rsidP="00DD1999">
            <w:pPr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10B47" w14:textId="77777777" w:rsidR="00DD1999" w:rsidRPr="00877AB9" w:rsidRDefault="00DD1999" w:rsidP="00DD1999">
            <w:pPr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Konsultant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A69AC" w14:textId="77777777" w:rsidR="00DD1999" w:rsidRPr="00877AB9" w:rsidRDefault="00DD1999" w:rsidP="00DD1999">
            <w:pPr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XIV-XVI</w:t>
            </w:r>
            <w:r w:rsidR="008E62B8" w:rsidRPr="00877AB9">
              <w:rPr>
                <w:rFonts w:ascii="Arial Narrow" w:hAnsi="Arial Narrow"/>
              </w:rPr>
              <w:t>I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4E53E" w14:textId="77777777" w:rsidR="00DD1999" w:rsidRPr="00877AB9" w:rsidRDefault="009921E7" w:rsidP="00DD1999">
            <w:pPr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wyższe</w:t>
            </w:r>
            <w:r w:rsidRPr="00877AB9">
              <w:rPr>
                <w:rFonts w:ascii="Arial Narrow" w:hAnsi="Arial Narrow"/>
                <w:vertAlign w:val="superscript"/>
              </w:rPr>
              <w:t>2)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B5BBC" w14:textId="77777777" w:rsidR="00DD1999" w:rsidRPr="00877AB9" w:rsidRDefault="00DD1999" w:rsidP="00DD1999">
            <w:pPr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AF778" w14:textId="77777777" w:rsidR="00DD1999" w:rsidRPr="00877AB9" w:rsidRDefault="00DD1999" w:rsidP="00DD1999">
            <w:pPr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-</w:t>
            </w:r>
          </w:p>
        </w:tc>
      </w:tr>
      <w:tr w:rsidR="00877AB9" w:rsidRPr="00877AB9" w14:paraId="28FE362F" w14:textId="77777777" w:rsidTr="008B6EAA">
        <w:trPr>
          <w:trHeight w:val="2042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43B28" w14:textId="77777777" w:rsidR="008563B7" w:rsidRPr="00877AB9" w:rsidRDefault="008563B7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E2923" w14:textId="77777777" w:rsidR="008563B7" w:rsidRPr="00877AB9" w:rsidRDefault="008563B7" w:rsidP="00DD1999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Starszy specjalista pracy socjalnej - koordynator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CFD5E" w14:textId="77777777" w:rsidR="008563B7" w:rsidRPr="00877AB9" w:rsidRDefault="008563B7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XVI-XVII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80D29F" w14:textId="77777777" w:rsidR="008563B7" w:rsidRPr="00877AB9" w:rsidRDefault="008563B7" w:rsidP="008563B7">
            <w:pPr>
              <w:spacing w:after="0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wyższe według odrębnych przepisów albo</w:t>
            </w:r>
          </w:p>
          <w:p w14:paraId="231CDE94" w14:textId="77777777" w:rsidR="008563B7" w:rsidRPr="00877AB9" w:rsidRDefault="008563B7" w:rsidP="008563B7">
            <w:pPr>
              <w:spacing w:after="0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dyplom pracownika socjalnego i specjalizacja II stopnia w zawodzie pracownik socjalny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38BD1" w14:textId="77777777" w:rsidR="008563B7" w:rsidRPr="00877AB9" w:rsidRDefault="008563B7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79650" w14:textId="5074006B" w:rsidR="008563B7" w:rsidRPr="00877AB9" w:rsidRDefault="0061316D" w:rsidP="0061316D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 xml:space="preserve">   do </w:t>
            </w:r>
            <w:r w:rsidR="00760C31" w:rsidRPr="00877AB9">
              <w:rPr>
                <w:rFonts w:ascii="Arial Narrow" w:hAnsi="Arial Narrow"/>
              </w:rPr>
              <w:t>4</w:t>
            </w:r>
            <w:r w:rsidR="008563B7" w:rsidRPr="00877AB9">
              <w:rPr>
                <w:rFonts w:ascii="Arial Narrow" w:hAnsi="Arial Narrow"/>
              </w:rPr>
              <w:t>00</w:t>
            </w:r>
          </w:p>
        </w:tc>
      </w:tr>
      <w:tr w:rsidR="00877AB9" w:rsidRPr="00877AB9" w14:paraId="462AE876" w14:textId="77777777" w:rsidTr="008B6EAA">
        <w:trPr>
          <w:trHeight w:val="2042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1689D" w14:textId="77777777" w:rsidR="00F84FC9" w:rsidRPr="00877AB9" w:rsidRDefault="00F84FC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6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72A14" w14:textId="77777777" w:rsidR="00F84FC9" w:rsidRPr="00877AB9" w:rsidRDefault="00F84FC9" w:rsidP="00DD1999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Starszy specjalista pracy socjalnej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5E8FA" w14:textId="197F7461" w:rsidR="00F84FC9" w:rsidRPr="00877AB9" w:rsidRDefault="00F84FC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XV-XVI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E7A301" w14:textId="77777777" w:rsidR="00F84FC9" w:rsidRPr="00877AB9" w:rsidRDefault="00F84FC9" w:rsidP="00F84FC9">
            <w:pPr>
              <w:spacing w:after="0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 xml:space="preserve">wyższe według odrębnych przepisów albo </w:t>
            </w:r>
          </w:p>
          <w:p w14:paraId="7F650B37" w14:textId="77777777" w:rsidR="00F84FC9" w:rsidRPr="00877AB9" w:rsidRDefault="00F84FC9" w:rsidP="00F84FC9">
            <w:pPr>
              <w:spacing w:after="0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dyplom pracownika socjalnego i specjalizacja II stopnia w zawodzie pracownik socjalny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C437A" w14:textId="77777777" w:rsidR="00F84FC9" w:rsidRPr="00877AB9" w:rsidRDefault="00F84FC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57AF5" w14:textId="0B8B85B5" w:rsidR="00F84FC9" w:rsidRPr="00877AB9" w:rsidRDefault="00EA3140" w:rsidP="00EA3140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 xml:space="preserve">    </w:t>
            </w:r>
            <w:r w:rsidR="0061316D" w:rsidRPr="00877AB9">
              <w:rPr>
                <w:rFonts w:ascii="Arial Narrow" w:hAnsi="Arial Narrow"/>
              </w:rPr>
              <w:t xml:space="preserve">do  </w:t>
            </w:r>
            <w:r w:rsidR="00760C31" w:rsidRPr="00877AB9">
              <w:rPr>
                <w:rFonts w:ascii="Arial Narrow" w:hAnsi="Arial Narrow"/>
              </w:rPr>
              <w:t>3</w:t>
            </w:r>
            <w:r w:rsidR="00F84FC9" w:rsidRPr="00877AB9">
              <w:rPr>
                <w:rFonts w:ascii="Arial Narrow" w:hAnsi="Arial Narrow"/>
              </w:rPr>
              <w:t>0</w:t>
            </w:r>
            <w:r w:rsidRPr="00877AB9">
              <w:rPr>
                <w:rFonts w:ascii="Arial Narrow" w:hAnsi="Arial Narrow"/>
              </w:rPr>
              <w:t>0</w:t>
            </w:r>
          </w:p>
        </w:tc>
      </w:tr>
      <w:tr w:rsidR="00877AB9" w:rsidRPr="00877AB9" w14:paraId="3E4AFBC0" w14:textId="77777777" w:rsidTr="008B6EAA">
        <w:trPr>
          <w:trHeight w:val="2042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4E0D8" w14:textId="0798A368" w:rsidR="00733453" w:rsidRPr="00877AB9" w:rsidRDefault="007733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26B94" w14:textId="77777777" w:rsidR="00733453" w:rsidRPr="00877AB9" w:rsidRDefault="00733453" w:rsidP="00DD1999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Specjalista pracy socjalnej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5CD94" w14:textId="2AF863A4" w:rsidR="00733453" w:rsidRPr="00877AB9" w:rsidRDefault="00733453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X</w:t>
            </w:r>
            <w:r w:rsidR="00F321A2" w:rsidRPr="00877AB9">
              <w:rPr>
                <w:rFonts w:ascii="Arial Narrow" w:hAnsi="Arial Narrow"/>
              </w:rPr>
              <w:t>I</w:t>
            </w:r>
            <w:r w:rsidRPr="00877AB9">
              <w:rPr>
                <w:rFonts w:ascii="Arial Narrow" w:hAnsi="Arial Narrow"/>
              </w:rPr>
              <w:t>V-XV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DC852D" w14:textId="77777777" w:rsidR="00733453" w:rsidRPr="00877AB9" w:rsidRDefault="00733453" w:rsidP="00733453">
            <w:pPr>
              <w:spacing w:after="0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wyższe według odrębnych przepisów albo</w:t>
            </w:r>
          </w:p>
          <w:p w14:paraId="17EDE418" w14:textId="77777777" w:rsidR="00733453" w:rsidRPr="00877AB9" w:rsidRDefault="00733453" w:rsidP="00733453">
            <w:pPr>
              <w:spacing w:after="0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dyplom pracownika socjalnego i specjalizacja I stopnia w zawodzie pracownik socjalny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430E8" w14:textId="77777777" w:rsidR="00733453" w:rsidRPr="00877AB9" w:rsidRDefault="00733453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4F2FF" w14:textId="77777777" w:rsidR="00733453" w:rsidRPr="00877AB9" w:rsidRDefault="00733453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-</w:t>
            </w:r>
          </w:p>
        </w:tc>
      </w:tr>
      <w:tr w:rsidR="00877AB9" w:rsidRPr="00877AB9" w14:paraId="7BA01F24" w14:textId="77777777" w:rsidTr="009921E7">
        <w:trPr>
          <w:trHeight w:val="567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E7DB6" w14:textId="583059C5" w:rsidR="00DD1999" w:rsidRPr="00877AB9" w:rsidRDefault="00F321A2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8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9A654" w14:textId="77777777" w:rsidR="00DD1999" w:rsidRPr="00877AB9" w:rsidRDefault="00DD1999" w:rsidP="00DD1999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Starszy terapeuta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EBDFB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XIV-XVI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B1B60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wyższe</w:t>
            </w:r>
            <w:r w:rsidRPr="00877AB9">
              <w:rPr>
                <w:rFonts w:ascii="Arial Narrow" w:hAnsi="Arial Narrow"/>
                <w:vertAlign w:val="superscript"/>
              </w:rPr>
              <w:t>2)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61FDF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17A5E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-</w:t>
            </w:r>
          </w:p>
        </w:tc>
      </w:tr>
      <w:tr w:rsidR="00877AB9" w:rsidRPr="00877AB9" w14:paraId="4E77D980" w14:textId="77777777" w:rsidTr="009921E7">
        <w:trPr>
          <w:trHeight w:val="567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7B4B8" w14:textId="393D6C44" w:rsidR="00DD1999" w:rsidRPr="00877AB9" w:rsidRDefault="005A65AE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9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CCE70" w14:textId="77777777" w:rsidR="00DD1999" w:rsidRPr="00877AB9" w:rsidRDefault="00DD1999" w:rsidP="00DD1999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Fizjoterapeuta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85F20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XIII - XVI</w:t>
            </w: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6308E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 xml:space="preserve">według odrębnych przepisów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1A0F0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-</w:t>
            </w:r>
          </w:p>
        </w:tc>
      </w:tr>
      <w:tr w:rsidR="00877AB9" w:rsidRPr="00877AB9" w14:paraId="5E6E0220" w14:textId="77777777" w:rsidTr="009921E7">
        <w:trPr>
          <w:trHeight w:val="366"/>
          <w:jc w:val="center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FD3D2" w14:textId="3AE9A011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1</w:t>
            </w:r>
            <w:r w:rsidR="005A65AE" w:rsidRPr="00877AB9">
              <w:rPr>
                <w:rFonts w:ascii="Arial Narrow" w:hAnsi="Arial Narrow"/>
              </w:rPr>
              <w:t>0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E14B4" w14:textId="77777777" w:rsidR="00DD1999" w:rsidRPr="00877AB9" w:rsidRDefault="00DD1999" w:rsidP="00DD1999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Starszy pracownik socjalny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D0912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XIV - XV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1BC8D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wyższe wg odrębnych przepisów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B2BDC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2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E916F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-</w:t>
            </w:r>
          </w:p>
        </w:tc>
      </w:tr>
      <w:tr w:rsidR="00877AB9" w:rsidRPr="00877AB9" w14:paraId="00536ADA" w14:textId="77777777" w:rsidTr="009921E7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4654F" w14:textId="77777777" w:rsidR="00DD1999" w:rsidRPr="00877AB9" w:rsidRDefault="00DD1999" w:rsidP="00DD199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F5FD0" w14:textId="77777777" w:rsidR="00DD1999" w:rsidRPr="00877AB9" w:rsidRDefault="00DD1999" w:rsidP="00DD199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B9FC7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XIII - XIV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D80BE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średnie wg odrębnych przepisów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0BEC7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3DC9E" w14:textId="77777777" w:rsidR="00DD1999" w:rsidRPr="00877AB9" w:rsidRDefault="00DD1999" w:rsidP="00DD1999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77AB9" w:rsidRPr="00877AB9" w14:paraId="14E4BDC3" w14:textId="77777777" w:rsidTr="009921E7">
        <w:trPr>
          <w:trHeight w:val="567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6CB52" w14:textId="549A61A9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1</w:t>
            </w:r>
            <w:r w:rsidR="005A65AE" w:rsidRPr="00877AB9">
              <w:rPr>
                <w:rFonts w:ascii="Arial Narrow" w:hAnsi="Arial Narrow"/>
              </w:rPr>
              <w:t>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2BD05" w14:textId="77777777" w:rsidR="00DD1999" w:rsidRPr="00877AB9" w:rsidRDefault="00DD1999" w:rsidP="00DD1999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Starszy instruktor terapii zajęciowej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A1B77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XII-XIV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9C57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dyplom w zawodzie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6960A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6CEB5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-</w:t>
            </w:r>
          </w:p>
        </w:tc>
      </w:tr>
      <w:tr w:rsidR="00877AB9" w:rsidRPr="00877AB9" w14:paraId="0810FD1D" w14:textId="77777777" w:rsidTr="00C129B6">
        <w:trPr>
          <w:trHeight w:val="567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0AAAC" w14:textId="68E84C4B" w:rsidR="00C129B6" w:rsidRPr="00877AB9" w:rsidRDefault="00C129B6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1</w:t>
            </w:r>
            <w:r w:rsidR="005A65AE" w:rsidRPr="00877AB9">
              <w:rPr>
                <w:rFonts w:ascii="Arial Narrow" w:hAnsi="Arial Narrow"/>
              </w:rPr>
              <w:t>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0513C" w14:textId="77777777" w:rsidR="00C129B6" w:rsidRPr="00877AB9" w:rsidRDefault="00C129B6" w:rsidP="00DD1999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Starsza pielęgniarka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97950" w14:textId="77BEF238" w:rsidR="00C129B6" w:rsidRPr="00877AB9" w:rsidRDefault="00C129B6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XIII-XV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FB820" w14:textId="3C628A1B" w:rsidR="00C129B6" w:rsidRPr="00877AB9" w:rsidRDefault="00C129B6" w:rsidP="00C129B6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wyższe według odrębnych przepisów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3075" w14:textId="40E6B7D3" w:rsidR="00C129B6" w:rsidRPr="00877AB9" w:rsidRDefault="00C129B6" w:rsidP="00C129B6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 xml:space="preserve">        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750BC" w14:textId="5BEAEE13" w:rsidR="00C129B6" w:rsidRPr="00877AB9" w:rsidRDefault="00C129B6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-</w:t>
            </w:r>
          </w:p>
        </w:tc>
      </w:tr>
      <w:tr w:rsidR="00877AB9" w:rsidRPr="00877AB9" w14:paraId="757E98D9" w14:textId="77777777" w:rsidTr="009921E7">
        <w:trPr>
          <w:trHeight w:val="567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AF996" w14:textId="1CB3B6E3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1</w:t>
            </w:r>
            <w:r w:rsidR="005A65AE" w:rsidRPr="00877AB9">
              <w:rPr>
                <w:rFonts w:ascii="Arial Narrow" w:hAnsi="Arial Narrow"/>
              </w:rPr>
              <w:t>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59DE0" w14:textId="77777777" w:rsidR="00DD1999" w:rsidRPr="00877AB9" w:rsidRDefault="00DD1999" w:rsidP="00DD1999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Starszy instruktor terapii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65E8F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XI-XIII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67908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średnie</w:t>
            </w:r>
            <w:r w:rsidRPr="00877AB9">
              <w:rPr>
                <w:rFonts w:ascii="Arial Narrow" w:hAnsi="Arial Narrow"/>
                <w:vertAlign w:val="superscript"/>
              </w:rPr>
              <w:t>3</w:t>
            </w:r>
            <w:r w:rsidRPr="00877AB9">
              <w:rPr>
                <w:rFonts w:ascii="Arial Narrow" w:hAnsi="Arial Narrow"/>
              </w:rPr>
              <w:t xml:space="preserve"> i kurs specjalistyczny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DDCBB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CDF3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</w:p>
        </w:tc>
      </w:tr>
      <w:tr w:rsidR="00877AB9" w:rsidRPr="00877AB9" w14:paraId="1DDB89E6" w14:textId="77777777" w:rsidTr="009921E7">
        <w:trPr>
          <w:trHeight w:val="567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AB82B" w14:textId="6A91D2CF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1</w:t>
            </w:r>
            <w:r w:rsidR="005A65AE" w:rsidRPr="00877AB9">
              <w:rPr>
                <w:rFonts w:ascii="Arial Narrow" w:hAnsi="Arial Narrow"/>
              </w:rPr>
              <w:t>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7FC7F" w14:textId="77777777" w:rsidR="00DD1999" w:rsidRPr="00877AB9" w:rsidRDefault="00DD1999" w:rsidP="00DD1999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Starszy asystent osoby niepełnosprawnej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E7ACA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XI - XIII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96B60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dyplom w zawodzie lub zaświadczenie o uk</w:t>
            </w:r>
            <w:r w:rsidR="00980839" w:rsidRPr="00877AB9">
              <w:rPr>
                <w:rFonts w:ascii="Arial Narrow" w:hAnsi="Arial Narrow"/>
              </w:rPr>
              <w:t xml:space="preserve">ończeniu kwalifikacyjnego kursu </w:t>
            </w:r>
            <w:r w:rsidRPr="00877AB9">
              <w:rPr>
                <w:rFonts w:ascii="Arial Narrow" w:hAnsi="Arial Narrow"/>
              </w:rPr>
              <w:t>zawodowego w zawodzie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93378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4428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</w:p>
        </w:tc>
      </w:tr>
      <w:tr w:rsidR="00877AB9" w:rsidRPr="00877AB9" w14:paraId="46BEB7BC" w14:textId="77777777" w:rsidTr="009921E7">
        <w:trPr>
          <w:trHeight w:val="567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60E74" w14:textId="00696D42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lastRenderedPageBreak/>
              <w:t>1</w:t>
            </w:r>
            <w:r w:rsidR="005A65AE" w:rsidRPr="00877AB9">
              <w:rPr>
                <w:rFonts w:ascii="Arial Narrow" w:hAnsi="Arial Narrow"/>
              </w:rPr>
              <w:t>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54013" w14:textId="77777777" w:rsidR="00DD1999" w:rsidRPr="00877AB9" w:rsidRDefault="00DD1999" w:rsidP="00DD1999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Terapeuta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7DAC4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XIII-XV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05E15" w14:textId="77777777" w:rsidR="00DD1999" w:rsidRPr="00877AB9" w:rsidRDefault="00DD1999" w:rsidP="00DD1999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 xml:space="preserve">       wyższe</w:t>
            </w:r>
            <w:r w:rsidRPr="00877AB9">
              <w:rPr>
                <w:rFonts w:ascii="Arial Narrow" w:hAnsi="Arial Narrow"/>
                <w:vertAlign w:val="superscript"/>
              </w:rPr>
              <w:t>2)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60D0A" w14:textId="77777777" w:rsidR="00DD1999" w:rsidRPr="00877AB9" w:rsidRDefault="00DD1999" w:rsidP="00DD1999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 xml:space="preserve">        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F286D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</w:p>
        </w:tc>
      </w:tr>
      <w:tr w:rsidR="00877AB9" w:rsidRPr="00877AB9" w14:paraId="566F7D49" w14:textId="77777777" w:rsidTr="009921E7">
        <w:trPr>
          <w:trHeight w:val="237"/>
          <w:jc w:val="center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B94D8" w14:textId="44EEC6FE" w:rsidR="00980839" w:rsidRPr="00877AB9" w:rsidRDefault="0098083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1</w:t>
            </w:r>
            <w:r w:rsidR="005A65AE" w:rsidRPr="00877AB9">
              <w:rPr>
                <w:rFonts w:ascii="Arial Narrow" w:hAnsi="Arial Narrow"/>
              </w:rPr>
              <w:t>6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EB5F" w14:textId="77777777" w:rsidR="00980839" w:rsidRPr="00877AB9" w:rsidRDefault="00980839" w:rsidP="00DD1999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Pracownik socjalny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7919A" w14:textId="77777777" w:rsidR="00980839" w:rsidRPr="00877AB9" w:rsidRDefault="0098083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XIII - XIV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97E9C" w14:textId="77777777" w:rsidR="00980839" w:rsidRPr="00877AB9" w:rsidRDefault="00980839" w:rsidP="00DD1999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wyższe wg odrębnych przepisów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1352" w14:textId="77777777" w:rsidR="00980839" w:rsidRPr="00877AB9" w:rsidRDefault="00980839" w:rsidP="00DD1999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 xml:space="preserve">        -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0F2CE" w14:textId="77777777" w:rsidR="00980839" w:rsidRPr="00877AB9" w:rsidRDefault="0098083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-</w:t>
            </w:r>
          </w:p>
        </w:tc>
      </w:tr>
      <w:tr w:rsidR="00877AB9" w:rsidRPr="00877AB9" w14:paraId="72E0143E" w14:textId="77777777" w:rsidTr="009921E7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6390F" w14:textId="77777777" w:rsidR="00980839" w:rsidRPr="00877AB9" w:rsidRDefault="00980839" w:rsidP="00DD199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7AF44" w14:textId="77777777" w:rsidR="00980839" w:rsidRPr="00877AB9" w:rsidRDefault="00980839" w:rsidP="00DD199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BB419" w14:textId="77777777" w:rsidR="00980839" w:rsidRPr="00877AB9" w:rsidRDefault="0098083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XII - XIII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E83D" w14:textId="77777777" w:rsidR="00980839" w:rsidRPr="00877AB9" w:rsidRDefault="009921E7" w:rsidP="00DD1999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średnie</w:t>
            </w:r>
            <w:r w:rsidRPr="00877AB9">
              <w:rPr>
                <w:rFonts w:ascii="Arial Narrow" w:hAnsi="Arial Narrow"/>
                <w:vertAlign w:val="superscript"/>
              </w:rPr>
              <w:t>3)</w:t>
            </w:r>
            <w:r w:rsidR="00980839" w:rsidRPr="00877AB9">
              <w:rPr>
                <w:rFonts w:ascii="Arial Narrow" w:hAnsi="Arial Narrow"/>
              </w:rPr>
              <w:t xml:space="preserve"> wg odrębnych przepisów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5F1A" w14:textId="77777777" w:rsidR="00980839" w:rsidRPr="00877AB9" w:rsidRDefault="00980839" w:rsidP="00DD1999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 xml:space="preserve">        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73459" w14:textId="77777777" w:rsidR="00980839" w:rsidRPr="00877AB9" w:rsidRDefault="00980839" w:rsidP="00DD1999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77AB9" w:rsidRPr="00877AB9" w14:paraId="220158EC" w14:textId="77777777" w:rsidTr="009921E7">
        <w:trPr>
          <w:trHeight w:val="567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58D88" w14:textId="2A8C7DE2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1</w:t>
            </w:r>
            <w:r w:rsidR="005A65AE" w:rsidRPr="00877AB9">
              <w:rPr>
                <w:rFonts w:ascii="Arial Narrow" w:hAnsi="Arial Narrow"/>
              </w:rPr>
              <w:t>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34963" w14:textId="77777777" w:rsidR="00DD1999" w:rsidRPr="00877AB9" w:rsidRDefault="00DD1999" w:rsidP="00DD1999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Instruktor terapii zajęciowej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33088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XI-XIII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BBE1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dyplom w zawodzie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984D8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5812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-</w:t>
            </w:r>
          </w:p>
        </w:tc>
      </w:tr>
      <w:tr w:rsidR="00877AB9" w:rsidRPr="00877AB9" w14:paraId="70DD7733" w14:textId="77777777" w:rsidTr="009921E7">
        <w:trPr>
          <w:trHeight w:val="567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D19EC" w14:textId="00DD259F" w:rsidR="00980839" w:rsidRPr="00877AB9" w:rsidRDefault="005A65AE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18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83CF3" w14:textId="77777777" w:rsidR="00980839" w:rsidRPr="00877AB9" w:rsidRDefault="00980839" w:rsidP="00DD1999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Pielęgniarka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72009" w14:textId="77777777" w:rsidR="00980839" w:rsidRPr="00877AB9" w:rsidRDefault="0098083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XII-XIII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F520" w14:textId="77777777" w:rsidR="00980839" w:rsidRPr="00877AB9" w:rsidRDefault="0098083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wyższe wg odrębnych przepisów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B021" w14:textId="77777777" w:rsidR="00980839" w:rsidRPr="00877AB9" w:rsidRDefault="0098083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DC439" w14:textId="77777777" w:rsidR="00980839" w:rsidRPr="00877AB9" w:rsidRDefault="0098083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-</w:t>
            </w:r>
          </w:p>
        </w:tc>
      </w:tr>
      <w:tr w:rsidR="00877AB9" w:rsidRPr="00877AB9" w14:paraId="04F86863" w14:textId="77777777" w:rsidTr="009921E7">
        <w:trPr>
          <w:trHeight w:val="567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2DE14" w14:textId="5FA3771F" w:rsidR="00DD1999" w:rsidRPr="00877AB9" w:rsidRDefault="005A65AE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19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E9D86" w14:textId="77777777" w:rsidR="00DD1999" w:rsidRPr="00877AB9" w:rsidRDefault="00DD1999" w:rsidP="00DD1999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Instruktor terapii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E0C0D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VII - X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1178D" w14:textId="77777777" w:rsidR="00DD1999" w:rsidRPr="00877AB9" w:rsidRDefault="009921E7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średnie</w:t>
            </w:r>
            <w:r w:rsidRPr="00877AB9">
              <w:rPr>
                <w:rFonts w:ascii="Arial Narrow" w:hAnsi="Arial Narrow"/>
                <w:vertAlign w:val="superscript"/>
              </w:rPr>
              <w:t>3)</w:t>
            </w:r>
            <w:r w:rsidR="00DD1999" w:rsidRPr="00877AB9">
              <w:rPr>
                <w:rFonts w:ascii="Arial Narrow" w:hAnsi="Arial Narrow"/>
              </w:rPr>
              <w:t xml:space="preserve"> i kurs specjalistyczny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16B57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D0C2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</w:p>
        </w:tc>
      </w:tr>
      <w:tr w:rsidR="00877AB9" w:rsidRPr="00877AB9" w14:paraId="7B1933E1" w14:textId="77777777" w:rsidTr="009921E7">
        <w:trPr>
          <w:trHeight w:val="405"/>
          <w:jc w:val="center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96380" w14:textId="1CF43585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2</w:t>
            </w:r>
            <w:r w:rsidR="005A65AE" w:rsidRPr="00877AB9">
              <w:rPr>
                <w:rFonts w:ascii="Arial Narrow" w:hAnsi="Arial Narrow"/>
              </w:rPr>
              <w:t>0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EE8D" w14:textId="77777777" w:rsidR="00DD1999" w:rsidRPr="00877AB9" w:rsidRDefault="00DD1999" w:rsidP="00DD1999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Asystent osoby niepełnosprawnej</w:t>
            </w:r>
          </w:p>
          <w:p w14:paraId="659E9B3F" w14:textId="77777777" w:rsidR="00DD1999" w:rsidRPr="00877AB9" w:rsidRDefault="00DD1999" w:rsidP="00DD1999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Opiekun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69BD4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VII - XI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4C29F" w14:textId="77777777" w:rsidR="009F4F85" w:rsidRPr="00877AB9" w:rsidRDefault="00410FD0" w:rsidP="009F4F85">
            <w:pPr>
              <w:spacing w:after="0" w:line="240" w:lineRule="auto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dyplom w zawodzie lub zaświadczenie o ukończeniu kwalifikacyjnego kursu zawodowego w zawodzie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B26DA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-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E51EA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-</w:t>
            </w:r>
          </w:p>
        </w:tc>
      </w:tr>
      <w:tr w:rsidR="00877AB9" w:rsidRPr="00877AB9" w14:paraId="344F1952" w14:textId="77777777" w:rsidTr="009921E7">
        <w:trPr>
          <w:trHeight w:val="2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82F95" w14:textId="77777777" w:rsidR="00DD1999" w:rsidRPr="00877AB9" w:rsidRDefault="00DD1999" w:rsidP="00DD199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62FE3" w14:textId="77777777" w:rsidR="00DD1999" w:rsidRPr="00877AB9" w:rsidRDefault="00DD1999" w:rsidP="00DD199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7D940" w14:textId="77777777" w:rsidR="00DD1999" w:rsidRPr="00877AB9" w:rsidRDefault="00DD1999" w:rsidP="00DD199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65887" w14:textId="77777777" w:rsidR="00DD1999" w:rsidRPr="00877AB9" w:rsidRDefault="009921E7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średnie</w:t>
            </w:r>
            <w:r w:rsidRPr="00877AB9">
              <w:rPr>
                <w:rFonts w:ascii="Arial Narrow" w:hAnsi="Arial Narrow"/>
                <w:vertAlign w:val="superscript"/>
              </w:rPr>
              <w:t>3)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ED24B" w14:textId="77777777" w:rsidR="00DD1999" w:rsidRPr="00877AB9" w:rsidRDefault="00410FD0" w:rsidP="00DD1999">
            <w:pPr>
              <w:spacing w:after="0" w:line="240" w:lineRule="auto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 xml:space="preserve">        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630E9" w14:textId="77777777" w:rsidR="00DD1999" w:rsidRPr="00877AB9" w:rsidRDefault="00DD1999" w:rsidP="00DD1999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77AB9" w:rsidRPr="00877AB9" w14:paraId="757AEFCC" w14:textId="77777777" w:rsidTr="009921E7">
        <w:trPr>
          <w:trHeight w:val="1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B1B98" w14:textId="77777777" w:rsidR="00DD1999" w:rsidRPr="00877AB9" w:rsidRDefault="00DD1999" w:rsidP="00DD199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E6C46" w14:textId="77777777" w:rsidR="00DD1999" w:rsidRPr="00877AB9" w:rsidRDefault="00DD1999" w:rsidP="00DD199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C97B0" w14:textId="77777777" w:rsidR="00DD1999" w:rsidRPr="00877AB9" w:rsidRDefault="00DD1999" w:rsidP="00DD199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4281B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szkoła asystentek med.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38699" w14:textId="77777777" w:rsidR="00DD1999" w:rsidRPr="00877AB9" w:rsidRDefault="00DD1999" w:rsidP="00DD199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F7FEA" w14:textId="77777777" w:rsidR="00DD1999" w:rsidRPr="00877AB9" w:rsidRDefault="00DD1999" w:rsidP="00DD1999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77AB9" w:rsidRPr="00877AB9" w14:paraId="58A6ABF3" w14:textId="77777777" w:rsidTr="009921E7">
        <w:trPr>
          <w:trHeight w:val="567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E635E" w14:textId="60852F03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2</w:t>
            </w:r>
            <w:r w:rsidR="005A65AE" w:rsidRPr="00877AB9">
              <w:rPr>
                <w:rFonts w:ascii="Arial Narrow" w:hAnsi="Arial Narrow"/>
              </w:rPr>
              <w:t>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6C32C" w14:textId="77777777" w:rsidR="00DD1999" w:rsidRPr="00877AB9" w:rsidRDefault="00DD1999" w:rsidP="00DD1999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Pomoc administracyjna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A4767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III-VIII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1FAC9" w14:textId="77777777" w:rsidR="00DD1999" w:rsidRPr="00877AB9" w:rsidRDefault="0079472B" w:rsidP="0079472B">
            <w:pPr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 xml:space="preserve">           </w:t>
            </w:r>
            <w:r w:rsidR="009921E7" w:rsidRPr="00877AB9">
              <w:rPr>
                <w:rFonts w:ascii="Arial Narrow" w:hAnsi="Arial Narrow"/>
              </w:rPr>
              <w:t>średnie</w:t>
            </w:r>
            <w:r w:rsidR="009921E7" w:rsidRPr="00877AB9">
              <w:rPr>
                <w:rFonts w:ascii="Arial Narrow" w:hAnsi="Arial Narrow"/>
                <w:vertAlign w:val="superscript"/>
              </w:rPr>
              <w:t>3)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EA59F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48BDE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-</w:t>
            </w:r>
          </w:p>
        </w:tc>
      </w:tr>
      <w:tr w:rsidR="00877AB9" w:rsidRPr="00877AB9" w14:paraId="05338719" w14:textId="77777777" w:rsidTr="0079472B">
        <w:trPr>
          <w:trHeight w:val="796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F5D20" w14:textId="159A9EBF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2</w:t>
            </w:r>
            <w:r w:rsidR="005A65AE" w:rsidRPr="00877AB9">
              <w:rPr>
                <w:rFonts w:ascii="Arial Narrow" w:hAnsi="Arial Narrow"/>
              </w:rPr>
              <w:t>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451EC" w14:textId="77777777" w:rsidR="00DD1999" w:rsidRPr="00877AB9" w:rsidRDefault="00DD1999" w:rsidP="00DD1999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Szef kuchni - kuchmistrz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76E2C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VIII-XII</w:t>
            </w:r>
            <w:r w:rsidR="00980839" w:rsidRPr="00877AB9">
              <w:rPr>
                <w:rFonts w:ascii="Arial Narrow" w:hAnsi="Arial Narrow"/>
              </w:rPr>
              <w:t>I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A8AF7" w14:textId="77777777" w:rsidR="0079472B" w:rsidRPr="00877AB9" w:rsidRDefault="0079472B" w:rsidP="0079472B">
            <w:pPr>
              <w:spacing w:after="0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 xml:space="preserve">         </w:t>
            </w:r>
          </w:p>
          <w:p w14:paraId="2851FEAC" w14:textId="77777777" w:rsidR="00DD1999" w:rsidRPr="00877AB9" w:rsidRDefault="0079472B" w:rsidP="0079472B">
            <w:pPr>
              <w:spacing w:after="0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 xml:space="preserve">           </w:t>
            </w:r>
            <w:r w:rsidR="009921E7" w:rsidRPr="00877AB9">
              <w:rPr>
                <w:rFonts w:ascii="Arial Narrow" w:hAnsi="Arial Narrow"/>
              </w:rPr>
              <w:t>średnie</w:t>
            </w:r>
            <w:r w:rsidR="009921E7" w:rsidRPr="00877AB9">
              <w:rPr>
                <w:rFonts w:ascii="Arial Narrow" w:hAnsi="Arial Narrow"/>
                <w:vertAlign w:val="superscript"/>
              </w:rPr>
              <w:t>3)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3D743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609D1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-</w:t>
            </w:r>
          </w:p>
        </w:tc>
      </w:tr>
      <w:tr w:rsidR="00877AB9" w:rsidRPr="00877AB9" w14:paraId="4D343491" w14:textId="77777777" w:rsidTr="009921E7">
        <w:trPr>
          <w:trHeight w:val="476"/>
          <w:jc w:val="center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27A56" w14:textId="1E3FDBBB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2</w:t>
            </w:r>
            <w:r w:rsidR="005A65AE" w:rsidRPr="00877AB9">
              <w:rPr>
                <w:rFonts w:ascii="Arial Narrow" w:hAnsi="Arial Narrow"/>
              </w:rPr>
              <w:t>3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C0E2F" w14:textId="77777777" w:rsidR="00DD1999" w:rsidRPr="00877AB9" w:rsidRDefault="00DD1999" w:rsidP="00DD1999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Pomoc kuchenna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8EBDB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IV-X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CEEAD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  <w:vertAlign w:val="superscript"/>
              </w:rPr>
            </w:pPr>
            <w:r w:rsidRPr="00877AB9">
              <w:rPr>
                <w:rFonts w:ascii="Arial Narrow" w:hAnsi="Arial Narrow"/>
              </w:rPr>
              <w:t>Zasadnicze zawodowe</w:t>
            </w:r>
            <w:r w:rsidR="00D4728A" w:rsidRPr="00877AB9">
              <w:rPr>
                <w:rFonts w:ascii="Arial Narrow" w:hAnsi="Arial Narrow"/>
                <w:vertAlign w:val="superscript"/>
              </w:rPr>
              <w:t>4)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D2C94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-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3F96B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-</w:t>
            </w:r>
          </w:p>
        </w:tc>
      </w:tr>
      <w:tr w:rsidR="00877AB9" w:rsidRPr="00877AB9" w14:paraId="53979C58" w14:textId="77777777" w:rsidTr="009921E7">
        <w:trPr>
          <w:trHeight w:val="5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18F71" w14:textId="77777777" w:rsidR="00DD1999" w:rsidRPr="00877AB9" w:rsidRDefault="00DD1999" w:rsidP="00DD199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8CA0E" w14:textId="77777777" w:rsidR="00DD1999" w:rsidRPr="00877AB9" w:rsidRDefault="00DD1999" w:rsidP="00DD199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C3310" w14:textId="77777777" w:rsidR="00DD1999" w:rsidRPr="00877AB9" w:rsidRDefault="00DD1999" w:rsidP="00DD199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F9439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  <w:vertAlign w:val="superscript"/>
              </w:rPr>
            </w:pPr>
            <w:r w:rsidRPr="00877AB9">
              <w:rPr>
                <w:rFonts w:ascii="Arial Narrow" w:hAnsi="Arial Narrow"/>
              </w:rPr>
              <w:t>Podstawowe</w:t>
            </w:r>
            <w:r w:rsidR="00D4728A" w:rsidRPr="00877AB9">
              <w:rPr>
                <w:rFonts w:ascii="Arial Narrow" w:hAnsi="Arial Narrow"/>
                <w:vertAlign w:val="superscript"/>
              </w:rPr>
              <w:t xml:space="preserve"> 5)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63D60" w14:textId="77777777" w:rsidR="00DD1999" w:rsidRPr="00877AB9" w:rsidRDefault="00DD1999" w:rsidP="00DD199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D70A7" w14:textId="77777777" w:rsidR="00DD1999" w:rsidRPr="00877AB9" w:rsidRDefault="00DD1999" w:rsidP="00DD1999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77AB9" w:rsidRPr="00877AB9" w14:paraId="1D7ED70A" w14:textId="77777777" w:rsidTr="009921E7">
        <w:trPr>
          <w:trHeight w:val="732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5C876" w14:textId="4F9FA543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2</w:t>
            </w:r>
            <w:r w:rsidR="005A65AE" w:rsidRPr="00877AB9">
              <w:rPr>
                <w:rFonts w:ascii="Arial Narrow" w:hAnsi="Arial Narrow"/>
              </w:rPr>
              <w:t>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857AB" w14:textId="77777777" w:rsidR="00DD1999" w:rsidRPr="00877AB9" w:rsidRDefault="00DD1999" w:rsidP="00DD1999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Starszy kucharz, starszy konserwator,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81E41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VI-XI</w:t>
            </w:r>
            <w:r w:rsidR="00980839" w:rsidRPr="00877AB9">
              <w:rPr>
                <w:rFonts w:ascii="Arial Narrow" w:hAnsi="Arial Narrow"/>
              </w:rPr>
              <w:t>I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D6300" w14:textId="77777777" w:rsidR="00DD1999" w:rsidRPr="00877AB9" w:rsidRDefault="00DD1999" w:rsidP="00DD1999">
            <w:pPr>
              <w:spacing w:before="100" w:beforeAutospacing="1" w:after="100" w:afterAutospacing="1"/>
              <w:rPr>
                <w:rFonts w:ascii="Arial Narrow" w:hAnsi="Arial Narrow"/>
                <w:vertAlign w:val="superscript"/>
              </w:rPr>
            </w:pPr>
            <w:r w:rsidRPr="00877AB9">
              <w:rPr>
                <w:rFonts w:ascii="Arial Narrow" w:hAnsi="Arial Narrow"/>
              </w:rPr>
              <w:t xml:space="preserve">                             </w:t>
            </w:r>
            <w:r w:rsidRPr="00877AB9">
              <w:rPr>
                <w:rFonts w:ascii="Arial Narrow" w:hAnsi="Arial Narrow"/>
              </w:rPr>
              <w:br/>
              <w:t xml:space="preserve">       zasadnicze      </w:t>
            </w:r>
            <w:r w:rsidRPr="00877AB9">
              <w:rPr>
                <w:rFonts w:ascii="Arial Narrow" w:hAnsi="Arial Narrow"/>
              </w:rPr>
              <w:br/>
              <w:t xml:space="preserve">       zawodowe</w:t>
            </w:r>
            <w:r w:rsidR="00D4728A" w:rsidRPr="00877AB9">
              <w:rPr>
                <w:rFonts w:ascii="Arial Narrow" w:hAnsi="Arial Narrow"/>
                <w:vertAlign w:val="superscript"/>
              </w:rPr>
              <w:t xml:space="preserve">4)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BEA76" w14:textId="77777777" w:rsidR="00DD1999" w:rsidRPr="00877AB9" w:rsidRDefault="00DD1999" w:rsidP="00DD1999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 xml:space="preserve">         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ADA0" w14:textId="77777777" w:rsidR="00DD1999" w:rsidRPr="00877AB9" w:rsidRDefault="00DD1999" w:rsidP="00DD1999">
            <w:pPr>
              <w:spacing w:before="100" w:beforeAutospacing="1" w:after="100" w:afterAutospacing="1"/>
              <w:rPr>
                <w:rFonts w:ascii="Arial Narrow" w:hAnsi="Arial Narrow"/>
              </w:rPr>
            </w:pPr>
          </w:p>
          <w:p w14:paraId="68479728" w14:textId="77777777" w:rsidR="00DD1999" w:rsidRPr="00877AB9" w:rsidRDefault="00DD1999" w:rsidP="00DD1999">
            <w:pPr>
              <w:spacing w:before="100" w:beforeAutospacing="1" w:after="100" w:afterAutospacing="1"/>
              <w:rPr>
                <w:rFonts w:ascii="Arial Narrow" w:hAnsi="Arial Narrow"/>
              </w:rPr>
            </w:pPr>
          </w:p>
        </w:tc>
      </w:tr>
      <w:tr w:rsidR="00877AB9" w:rsidRPr="00877AB9" w14:paraId="5654BC98" w14:textId="77777777" w:rsidTr="009921E7">
        <w:trPr>
          <w:trHeight w:val="567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C57A0" w14:textId="55C4C79B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2</w:t>
            </w:r>
            <w:r w:rsidR="005A65AE" w:rsidRPr="00877AB9">
              <w:rPr>
                <w:rFonts w:ascii="Arial Narrow" w:hAnsi="Arial Narrow"/>
              </w:rPr>
              <w:t>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A696B" w14:textId="77777777" w:rsidR="00DD1999" w:rsidRPr="00877AB9" w:rsidRDefault="00DD1999" w:rsidP="00DD1999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Kucharz, konserwator, robotnik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B14F9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V-XI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06BE7" w14:textId="77777777" w:rsidR="00DD1999" w:rsidRPr="00877AB9" w:rsidRDefault="009921E7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średnie</w:t>
            </w:r>
            <w:r w:rsidRPr="00877AB9">
              <w:rPr>
                <w:rFonts w:ascii="Arial Narrow" w:hAnsi="Arial Narrow"/>
                <w:vertAlign w:val="superscript"/>
              </w:rPr>
              <w:t>3)</w:t>
            </w:r>
            <w:r w:rsidR="00DD1999" w:rsidRPr="00877AB9">
              <w:rPr>
                <w:rFonts w:ascii="Arial Narrow" w:hAnsi="Arial Narrow"/>
              </w:rPr>
              <w:t xml:space="preserve">    zasadnicze</w:t>
            </w:r>
            <w:r w:rsidR="00D4728A" w:rsidRPr="00877AB9">
              <w:rPr>
                <w:rFonts w:ascii="Arial Narrow" w:hAnsi="Arial Narrow"/>
                <w:vertAlign w:val="superscript"/>
              </w:rPr>
              <w:t>4)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82F6B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0060C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-</w:t>
            </w:r>
          </w:p>
        </w:tc>
      </w:tr>
      <w:tr w:rsidR="00877AB9" w:rsidRPr="00877AB9" w14:paraId="767BC0A5" w14:textId="77777777" w:rsidTr="009921E7">
        <w:trPr>
          <w:trHeight w:val="567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402F1" w14:textId="68E48E3C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2</w:t>
            </w:r>
            <w:r w:rsidR="005A65AE" w:rsidRPr="00877AB9">
              <w:rPr>
                <w:rFonts w:ascii="Arial Narrow" w:hAnsi="Arial Narrow"/>
              </w:rPr>
              <w:t>6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1845B" w14:textId="77777777" w:rsidR="00DD1999" w:rsidRPr="00877AB9" w:rsidRDefault="00DD1999" w:rsidP="00DD1999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Kierowca samochodu towarowo – osobowego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F88BB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IX-XII</w:t>
            </w: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D1019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według odrębnych przepisów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F88B1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-</w:t>
            </w:r>
          </w:p>
        </w:tc>
      </w:tr>
      <w:tr w:rsidR="00877AB9" w:rsidRPr="00877AB9" w14:paraId="7461730D" w14:textId="77777777" w:rsidTr="009921E7">
        <w:trPr>
          <w:trHeight w:val="567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A6BB0" w14:textId="3CCBBAEB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2</w:t>
            </w:r>
            <w:r w:rsidR="005A65AE" w:rsidRPr="00877AB9">
              <w:rPr>
                <w:rFonts w:ascii="Arial Narrow" w:hAnsi="Arial Narrow"/>
              </w:rPr>
              <w:t>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1E839" w14:textId="77777777" w:rsidR="00DD1999" w:rsidRPr="00877AB9" w:rsidRDefault="00DD1999" w:rsidP="00DD1999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Kierowca samochodu osobowego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6AFC5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V-XI</w:t>
            </w: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1E2F8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według odrębnych przepisów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D2C18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-</w:t>
            </w:r>
          </w:p>
        </w:tc>
      </w:tr>
      <w:tr w:rsidR="00877AB9" w:rsidRPr="00877AB9" w14:paraId="4E056D56" w14:textId="77777777" w:rsidTr="009921E7">
        <w:trPr>
          <w:trHeight w:val="487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7ADDC" w14:textId="7FE6B3F2" w:rsidR="00DD1999" w:rsidRPr="00877AB9" w:rsidRDefault="005A65AE" w:rsidP="00DD1999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28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5BFBE" w14:textId="77777777" w:rsidR="00DD1999" w:rsidRPr="00877AB9" w:rsidRDefault="00DD1999" w:rsidP="00DD1999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Robotnik gospodarczy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9A84D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II</w:t>
            </w:r>
            <w:r w:rsidR="00300DBE" w:rsidRPr="00877AB9">
              <w:rPr>
                <w:rFonts w:ascii="Arial Narrow" w:hAnsi="Arial Narrow"/>
              </w:rPr>
              <w:t xml:space="preserve"> </w:t>
            </w:r>
            <w:r w:rsidRPr="00877AB9">
              <w:rPr>
                <w:rFonts w:ascii="Arial Narrow" w:hAnsi="Arial Narrow"/>
              </w:rPr>
              <w:t>-</w:t>
            </w:r>
            <w:r w:rsidR="00300DBE" w:rsidRPr="00877AB9">
              <w:rPr>
                <w:rFonts w:ascii="Arial Narrow" w:hAnsi="Arial Narrow"/>
              </w:rPr>
              <w:t xml:space="preserve"> </w:t>
            </w:r>
            <w:r w:rsidRPr="00877AB9">
              <w:rPr>
                <w:rFonts w:ascii="Arial Narrow" w:hAnsi="Arial Narrow"/>
              </w:rPr>
              <w:t>VIII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A685D" w14:textId="77777777" w:rsidR="00DD1999" w:rsidRPr="00877AB9" w:rsidRDefault="00DD1999" w:rsidP="00DD1999">
            <w:pPr>
              <w:spacing w:before="100" w:beforeAutospacing="1" w:after="100" w:afterAutospacing="1"/>
              <w:rPr>
                <w:rFonts w:ascii="Arial Narrow" w:hAnsi="Arial Narrow"/>
                <w:vertAlign w:val="superscript"/>
              </w:rPr>
            </w:pPr>
            <w:r w:rsidRPr="00877AB9">
              <w:rPr>
                <w:rFonts w:ascii="Arial Narrow" w:hAnsi="Arial Narrow"/>
                <w:vertAlign w:val="superscript"/>
              </w:rPr>
              <w:br/>
              <w:t xml:space="preserve">          </w:t>
            </w:r>
            <w:r w:rsidRPr="00877AB9">
              <w:rPr>
                <w:rFonts w:ascii="Arial Narrow" w:hAnsi="Arial Narrow"/>
              </w:rPr>
              <w:t>Podstawowe</w:t>
            </w:r>
            <w:r w:rsidR="00D4728A" w:rsidRPr="00877AB9">
              <w:rPr>
                <w:rFonts w:ascii="Arial Narrow" w:hAnsi="Arial Narrow"/>
                <w:vertAlign w:val="superscript"/>
              </w:rPr>
              <w:t xml:space="preserve"> 5)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2A230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4BC36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-</w:t>
            </w:r>
          </w:p>
        </w:tc>
      </w:tr>
      <w:tr w:rsidR="00E6454A" w:rsidRPr="00877AB9" w14:paraId="281F752D" w14:textId="77777777" w:rsidTr="009921E7">
        <w:trPr>
          <w:trHeight w:val="567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050B0" w14:textId="4033F9A6" w:rsidR="00DD1999" w:rsidRPr="00877AB9" w:rsidRDefault="005A65AE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29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43E9C" w14:textId="77777777" w:rsidR="00DD1999" w:rsidRPr="00877AB9" w:rsidRDefault="00DD1999" w:rsidP="00DD1999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Sprzątaczka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2DC3C" w14:textId="77777777" w:rsidR="00DD1999" w:rsidRPr="00877AB9" w:rsidRDefault="009F4F85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III</w:t>
            </w:r>
            <w:r w:rsidR="00300DBE" w:rsidRPr="00877AB9">
              <w:rPr>
                <w:rFonts w:ascii="Arial Narrow" w:hAnsi="Arial Narrow"/>
              </w:rPr>
              <w:t xml:space="preserve"> </w:t>
            </w:r>
            <w:r w:rsidR="00DD1999" w:rsidRPr="00877AB9">
              <w:rPr>
                <w:rFonts w:ascii="Arial Narrow" w:hAnsi="Arial Narrow"/>
              </w:rPr>
              <w:t>-</w:t>
            </w:r>
            <w:r w:rsidR="00300DBE" w:rsidRPr="00877AB9">
              <w:rPr>
                <w:rFonts w:ascii="Arial Narrow" w:hAnsi="Arial Narrow"/>
              </w:rPr>
              <w:t xml:space="preserve"> </w:t>
            </w:r>
            <w:r w:rsidR="00DD1999" w:rsidRPr="00877AB9">
              <w:rPr>
                <w:rFonts w:ascii="Arial Narrow" w:hAnsi="Arial Narrow"/>
              </w:rPr>
              <w:t>VIII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7C369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Podstawowe</w:t>
            </w:r>
            <w:r w:rsidR="00D4728A" w:rsidRPr="00877AB9">
              <w:rPr>
                <w:rFonts w:ascii="Arial Narrow" w:hAnsi="Arial Narrow"/>
              </w:rPr>
              <w:t xml:space="preserve"> </w:t>
            </w:r>
            <w:r w:rsidR="00D4728A" w:rsidRPr="00877AB9">
              <w:rPr>
                <w:rFonts w:ascii="Arial Narrow" w:hAnsi="Arial Narrow"/>
                <w:vertAlign w:val="superscript"/>
              </w:rPr>
              <w:t xml:space="preserve">5)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07647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6412E" w14:textId="77777777" w:rsidR="00DD1999" w:rsidRPr="00877AB9" w:rsidRDefault="00DD1999" w:rsidP="00DD1999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877AB9">
              <w:rPr>
                <w:rFonts w:ascii="Arial Narrow" w:hAnsi="Arial Narrow"/>
              </w:rPr>
              <w:t>-</w:t>
            </w:r>
          </w:p>
        </w:tc>
      </w:tr>
    </w:tbl>
    <w:p w14:paraId="59DF15BD" w14:textId="77777777" w:rsidR="00DD1999" w:rsidRPr="00877AB9" w:rsidRDefault="00DD1999" w:rsidP="00DD1999">
      <w:pPr>
        <w:rPr>
          <w:rFonts w:ascii="Arial Narrow" w:hAnsi="Arial Narrow"/>
        </w:rPr>
      </w:pPr>
    </w:p>
    <w:p w14:paraId="5E51DE0F" w14:textId="2824247A" w:rsidR="00DD1999" w:rsidRPr="00877AB9" w:rsidRDefault="00DD1999" w:rsidP="00604301">
      <w:pPr>
        <w:spacing w:line="240" w:lineRule="auto"/>
        <w:jc w:val="both"/>
        <w:rPr>
          <w:rFonts w:ascii="Arial Narrow" w:hAnsi="Arial Narrow"/>
        </w:rPr>
      </w:pPr>
      <w:r w:rsidRPr="00877AB9">
        <w:rPr>
          <w:rFonts w:ascii="Arial Narrow" w:hAnsi="Arial Narrow"/>
          <w:vertAlign w:val="superscript"/>
        </w:rPr>
        <w:t xml:space="preserve">1) </w:t>
      </w:r>
      <w:r w:rsidRPr="00877AB9">
        <w:rPr>
          <w:rFonts w:ascii="Arial Narrow" w:hAnsi="Arial Narrow"/>
        </w:rPr>
        <w:t>Minimalne wymagania kwalifikacyjne w zakresie wykształcenia i stażu pracy dla kierowniczych stanowisk urzędniczych i stanowisk urzędniczych, na których stosunek pracy nawiązano na podstawie umowy o pracę, które są określone w załączniku nr 3 do rozporządzenia, uwzględniają wymagania określone w ustawie</w:t>
      </w:r>
      <w:r w:rsidR="00604301" w:rsidRPr="00877AB9">
        <w:rPr>
          <w:rFonts w:ascii="Arial Narrow" w:hAnsi="Arial Narrow"/>
        </w:rPr>
        <w:t xml:space="preserve"> o pracownikach samorządowych</w:t>
      </w:r>
      <w:r w:rsidRPr="00877AB9">
        <w:rPr>
          <w:rFonts w:ascii="Arial Narrow" w:hAnsi="Arial Narrow"/>
        </w:rPr>
        <w:t xml:space="preserve">, przy czym do stażu pracy wymaganego na kierowniczych stanowiskach urzędniczych wlicza się wykonywanie działalności gospodarczej, zgodnie z </w:t>
      </w:r>
      <w:r w:rsidR="00FB3DBA" w:rsidRPr="00877AB9">
        <w:rPr>
          <w:rFonts w:ascii="Arial Narrow" w:hAnsi="Arial Narrow"/>
        </w:rPr>
        <w:t>art.</w:t>
      </w:r>
      <w:r w:rsidR="000A60B7" w:rsidRPr="00877AB9">
        <w:rPr>
          <w:rFonts w:ascii="Arial Narrow" w:hAnsi="Arial Narrow"/>
        </w:rPr>
        <w:t>6 ust.</w:t>
      </w:r>
      <w:r w:rsidRPr="00877AB9">
        <w:rPr>
          <w:rFonts w:ascii="Arial Narrow" w:hAnsi="Arial Narrow"/>
        </w:rPr>
        <w:t>4 pkt 1</w:t>
      </w:r>
      <w:r w:rsidR="00604301" w:rsidRPr="00877AB9">
        <w:rPr>
          <w:rFonts w:ascii="Arial Narrow" w:hAnsi="Arial Narrow"/>
        </w:rPr>
        <w:t xml:space="preserve"> tej </w:t>
      </w:r>
      <w:proofErr w:type="spellStart"/>
      <w:r w:rsidR="00604301" w:rsidRPr="00877AB9">
        <w:rPr>
          <w:rFonts w:ascii="Arial Narrow" w:hAnsi="Arial Narrow"/>
        </w:rPr>
        <w:t>ustwy</w:t>
      </w:r>
      <w:proofErr w:type="spellEnd"/>
      <w:r w:rsidR="005A65AE" w:rsidRPr="00877AB9">
        <w:rPr>
          <w:rFonts w:ascii="Arial Narrow" w:hAnsi="Arial Narrow"/>
        </w:rPr>
        <w:t>.</w:t>
      </w:r>
    </w:p>
    <w:p w14:paraId="05C0BC98" w14:textId="1487B54C" w:rsidR="00DD1999" w:rsidRPr="00877AB9" w:rsidRDefault="00DD1999" w:rsidP="00604301">
      <w:pPr>
        <w:spacing w:line="240" w:lineRule="auto"/>
        <w:jc w:val="both"/>
        <w:rPr>
          <w:rFonts w:ascii="Arial Narrow" w:hAnsi="Arial Narrow"/>
        </w:rPr>
      </w:pPr>
      <w:r w:rsidRPr="00877AB9">
        <w:rPr>
          <w:rFonts w:ascii="Arial Narrow" w:hAnsi="Arial Narrow"/>
          <w:vertAlign w:val="superscript"/>
        </w:rPr>
        <w:t xml:space="preserve">2) </w:t>
      </w:r>
      <w:r w:rsidRPr="00877AB9">
        <w:rPr>
          <w:rFonts w:ascii="Arial Narrow" w:hAnsi="Arial Narrow"/>
        </w:rPr>
        <w:t xml:space="preserve">Wykształcenie wyższe – rozumie się przez to </w:t>
      </w:r>
      <w:r w:rsidR="0054006F" w:rsidRPr="00877AB9">
        <w:rPr>
          <w:rFonts w:ascii="Arial Narrow" w:hAnsi="Arial Narrow"/>
        </w:rPr>
        <w:t xml:space="preserve">ukończenie </w:t>
      </w:r>
      <w:r w:rsidRPr="00877AB9">
        <w:rPr>
          <w:rFonts w:ascii="Arial Narrow" w:hAnsi="Arial Narrow"/>
        </w:rPr>
        <w:t>studi</w:t>
      </w:r>
      <w:r w:rsidR="0054006F" w:rsidRPr="00877AB9">
        <w:rPr>
          <w:rFonts w:ascii="Arial Narrow" w:hAnsi="Arial Narrow"/>
        </w:rPr>
        <w:t>ów potwierdzone dyplomem, o którym mowa</w:t>
      </w:r>
      <w:r w:rsidRPr="00877AB9">
        <w:rPr>
          <w:rFonts w:ascii="Arial Narrow" w:hAnsi="Arial Narrow"/>
        </w:rPr>
        <w:t xml:space="preserve"> </w:t>
      </w:r>
      <w:r w:rsidR="0054006F" w:rsidRPr="00877AB9">
        <w:rPr>
          <w:rFonts w:ascii="Arial Narrow" w:hAnsi="Arial Narrow"/>
        </w:rPr>
        <w:t xml:space="preserve"> w art. 77 ust.1 ustawy </w:t>
      </w:r>
      <w:r w:rsidRPr="00877AB9">
        <w:rPr>
          <w:rFonts w:ascii="Arial Narrow" w:hAnsi="Arial Narrow"/>
        </w:rPr>
        <w:t xml:space="preserve"> </w:t>
      </w:r>
      <w:r w:rsidRPr="00877AB9">
        <w:rPr>
          <w:rFonts w:ascii="Arial Narrow" w:hAnsi="Arial Narrow"/>
          <w:i/>
          <w:iCs/>
        </w:rPr>
        <w:t>Prawo o szkolnictwie wyższym</w:t>
      </w:r>
      <w:r w:rsidR="0054006F" w:rsidRPr="00877AB9">
        <w:rPr>
          <w:rFonts w:ascii="Arial Narrow" w:hAnsi="Arial Narrow"/>
          <w:i/>
          <w:iCs/>
        </w:rPr>
        <w:t xml:space="preserve"> i nauce</w:t>
      </w:r>
      <w:r w:rsidRPr="00877AB9">
        <w:rPr>
          <w:rFonts w:ascii="Arial Narrow" w:hAnsi="Arial Narrow"/>
        </w:rPr>
        <w:t xml:space="preserve"> </w:t>
      </w:r>
      <w:r w:rsidR="0054006F" w:rsidRPr="00877AB9">
        <w:rPr>
          <w:rFonts w:ascii="Arial Narrow" w:hAnsi="Arial Narrow"/>
        </w:rPr>
        <w:t xml:space="preserve">,  w zakresie umożliwiającym </w:t>
      </w:r>
      <w:r w:rsidR="000E7BB1" w:rsidRPr="00877AB9">
        <w:rPr>
          <w:rFonts w:ascii="Arial Narrow" w:hAnsi="Arial Narrow"/>
        </w:rPr>
        <w:t xml:space="preserve">wykonywanie zadań na </w:t>
      </w:r>
      <w:r w:rsidR="000E7BB1" w:rsidRPr="00877AB9">
        <w:rPr>
          <w:rFonts w:ascii="Arial Narrow" w:hAnsi="Arial Narrow"/>
        </w:rPr>
        <w:lastRenderedPageBreak/>
        <w:t xml:space="preserve">stanowisku </w:t>
      </w:r>
      <w:r w:rsidRPr="00877AB9">
        <w:rPr>
          <w:rFonts w:ascii="Arial Narrow" w:hAnsi="Arial Narrow"/>
        </w:rPr>
        <w:t>, a w odniesieniu do stanowisk urzędniczych  i kierowniczych stanowisk urzędniczych stosownie do opisu stanowiska.</w:t>
      </w:r>
    </w:p>
    <w:p w14:paraId="4E0FD036" w14:textId="4C5CBEAA" w:rsidR="00DD1999" w:rsidRPr="00877AB9" w:rsidRDefault="00DD1999" w:rsidP="00604301">
      <w:pPr>
        <w:spacing w:line="240" w:lineRule="auto"/>
        <w:jc w:val="both"/>
        <w:rPr>
          <w:rFonts w:ascii="Arial Narrow" w:hAnsi="Arial Narrow"/>
        </w:rPr>
      </w:pPr>
      <w:r w:rsidRPr="00877AB9">
        <w:rPr>
          <w:rFonts w:ascii="Arial Narrow" w:hAnsi="Arial Narrow"/>
          <w:vertAlign w:val="superscript"/>
        </w:rPr>
        <w:t xml:space="preserve">3) </w:t>
      </w:r>
      <w:r w:rsidRPr="00877AB9">
        <w:rPr>
          <w:rFonts w:ascii="Arial Narrow" w:hAnsi="Arial Narrow"/>
        </w:rPr>
        <w:t>Wykształcenie średnie – rozumie się przez to wykształcenie średnie lub średnie branżowe, w rozumieniu ustawy</w:t>
      </w:r>
      <w:r w:rsidR="00C47F17" w:rsidRPr="00877AB9">
        <w:rPr>
          <w:rFonts w:ascii="Arial Narrow" w:hAnsi="Arial Narrow"/>
        </w:rPr>
        <w:t xml:space="preserve"> z dnia 14 grudnia 2016r.</w:t>
      </w:r>
      <w:r w:rsidRPr="00877AB9">
        <w:rPr>
          <w:rFonts w:ascii="Arial Narrow" w:hAnsi="Arial Narrow"/>
        </w:rPr>
        <w:t xml:space="preserve"> – </w:t>
      </w:r>
      <w:r w:rsidRPr="00877AB9">
        <w:rPr>
          <w:rFonts w:ascii="Arial Narrow" w:hAnsi="Arial Narrow"/>
          <w:i/>
          <w:iCs/>
        </w:rPr>
        <w:t>Prawo oświatowe</w:t>
      </w:r>
      <w:r w:rsidRPr="00877AB9">
        <w:rPr>
          <w:rFonts w:ascii="Arial Narrow" w:hAnsi="Arial Narrow"/>
        </w:rPr>
        <w:t xml:space="preserve"> </w:t>
      </w:r>
      <w:r w:rsidR="00C47F17" w:rsidRPr="00877AB9">
        <w:rPr>
          <w:rFonts w:ascii="Arial Narrow" w:hAnsi="Arial Narrow"/>
        </w:rPr>
        <w:t xml:space="preserve"> (Dz.U. z 2021r. poz.1082) </w:t>
      </w:r>
      <w:r w:rsidRPr="00877AB9">
        <w:rPr>
          <w:rFonts w:ascii="Arial Narrow" w:hAnsi="Arial Narrow"/>
        </w:rPr>
        <w:t xml:space="preserve">o </w:t>
      </w:r>
      <w:r w:rsidR="000B2F06" w:rsidRPr="00877AB9">
        <w:rPr>
          <w:rFonts w:ascii="Arial Narrow" w:hAnsi="Arial Narrow"/>
        </w:rPr>
        <w:t xml:space="preserve">  </w:t>
      </w:r>
      <w:r w:rsidRPr="00877AB9">
        <w:rPr>
          <w:rFonts w:ascii="Arial Narrow" w:hAnsi="Arial Narrow"/>
        </w:rPr>
        <w:t xml:space="preserve">odpowiednim  profilu umożliwiającym wykonywanie zadań </w:t>
      </w:r>
      <w:r w:rsidR="000B2F06" w:rsidRPr="00877AB9">
        <w:rPr>
          <w:rFonts w:ascii="Arial Narrow" w:hAnsi="Arial Narrow"/>
        </w:rPr>
        <w:t xml:space="preserve">na stanowisku, a w odniesieniu </w:t>
      </w:r>
      <w:r w:rsidRPr="00877AB9">
        <w:rPr>
          <w:rFonts w:ascii="Arial Narrow" w:hAnsi="Arial Narrow"/>
        </w:rPr>
        <w:t>do stanowisk urzędniczych stosownie do opisu stanowiska.</w:t>
      </w:r>
    </w:p>
    <w:p w14:paraId="4FB37BE9" w14:textId="6623B025" w:rsidR="00DD1999" w:rsidRPr="00877AB9" w:rsidRDefault="00DD1999" w:rsidP="00604301">
      <w:pPr>
        <w:spacing w:line="240" w:lineRule="auto"/>
        <w:jc w:val="both"/>
        <w:rPr>
          <w:rFonts w:ascii="Arial Narrow" w:hAnsi="Arial Narrow"/>
        </w:rPr>
      </w:pPr>
      <w:r w:rsidRPr="00877AB9">
        <w:rPr>
          <w:rFonts w:ascii="Arial Narrow" w:hAnsi="Arial Narrow"/>
          <w:vertAlign w:val="superscript"/>
        </w:rPr>
        <w:t xml:space="preserve">4) </w:t>
      </w:r>
      <w:r w:rsidRPr="00877AB9">
        <w:rPr>
          <w:rFonts w:ascii="Arial Narrow" w:hAnsi="Arial Narrow"/>
        </w:rPr>
        <w:t xml:space="preserve">Wykształcenie zasadnicze - rozumie się przez to wykształcenie zasadnicze branżowe lub zasadnicze zawodowe, </w:t>
      </w:r>
      <w:r w:rsidR="000B2F06" w:rsidRPr="00877AB9">
        <w:rPr>
          <w:rFonts w:ascii="Arial Narrow" w:hAnsi="Arial Narrow"/>
        </w:rPr>
        <w:t xml:space="preserve">  </w:t>
      </w:r>
      <w:r w:rsidRPr="00877AB9">
        <w:rPr>
          <w:rFonts w:ascii="Arial Narrow" w:hAnsi="Arial Narrow"/>
        </w:rPr>
        <w:t xml:space="preserve">w rozumieniu ustawy – </w:t>
      </w:r>
      <w:r w:rsidRPr="00877AB9">
        <w:rPr>
          <w:rFonts w:ascii="Arial Narrow" w:hAnsi="Arial Narrow"/>
          <w:i/>
          <w:iCs/>
        </w:rPr>
        <w:t>Prawo oświatowe</w:t>
      </w:r>
      <w:r w:rsidRPr="00877AB9">
        <w:rPr>
          <w:rFonts w:ascii="Arial Narrow" w:hAnsi="Arial Narrow"/>
        </w:rPr>
        <w:t>, o odpowiednim profilu umożliwiającym wykonywanie zadań na stanowisku.</w:t>
      </w:r>
    </w:p>
    <w:p w14:paraId="33A580BF" w14:textId="0C861E29" w:rsidR="00DD1999" w:rsidRPr="00877AB9" w:rsidRDefault="00DD1999" w:rsidP="00604301">
      <w:pPr>
        <w:spacing w:line="240" w:lineRule="auto"/>
        <w:jc w:val="both"/>
        <w:rPr>
          <w:rFonts w:ascii="Arial Narrow" w:hAnsi="Arial Narrow"/>
          <w:vertAlign w:val="superscript"/>
        </w:rPr>
      </w:pPr>
      <w:r w:rsidRPr="00877AB9">
        <w:rPr>
          <w:rFonts w:ascii="Arial Narrow" w:hAnsi="Arial Narrow"/>
        </w:rPr>
        <w:t xml:space="preserve"> </w:t>
      </w:r>
      <w:r w:rsidRPr="00877AB9">
        <w:rPr>
          <w:rFonts w:ascii="Arial Narrow" w:hAnsi="Arial Narrow"/>
          <w:vertAlign w:val="superscript"/>
        </w:rPr>
        <w:t xml:space="preserve">5) </w:t>
      </w:r>
      <w:r w:rsidRPr="00877AB9">
        <w:rPr>
          <w:rFonts w:ascii="Arial Narrow" w:hAnsi="Arial Narrow"/>
        </w:rPr>
        <w:t xml:space="preserve">Wykształcenie podstawowe - rozumie się przez to wykształcenie podstawowe, w rozumieniu ustawy  – </w:t>
      </w:r>
      <w:r w:rsidRPr="00877AB9">
        <w:rPr>
          <w:rFonts w:ascii="Arial Narrow" w:hAnsi="Arial Narrow"/>
          <w:i/>
          <w:iCs/>
        </w:rPr>
        <w:t>Prawo oświatowe,</w:t>
      </w:r>
      <w:r w:rsidRPr="00877AB9">
        <w:rPr>
          <w:rFonts w:ascii="Arial Narrow" w:hAnsi="Arial Narrow"/>
        </w:rPr>
        <w:t xml:space="preserve">   a także  umiejętność wykonywania czynności na stanowisku.</w:t>
      </w:r>
    </w:p>
    <w:p w14:paraId="6F48F6D3" w14:textId="77777777" w:rsidR="00DD1999" w:rsidRPr="00877AB9" w:rsidRDefault="00DD1999" w:rsidP="00604301">
      <w:pPr>
        <w:spacing w:line="240" w:lineRule="auto"/>
        <w:rPr>
          <w:rFonts w:ascii="Arial Narrow" w:hAnsi="Arial Narrow"/>
        </w:rPr>
      </w:pPr>
    </w:p>
    <w:p w14:paraId="5D31FBE1" w14:textId="77777777" w:rsidR="00DD1999" w:rsidRPr="00877AB9" w:rsidRDefault="00DD1999" w:rsidP="00DD1999">
      <w:pPr>
        <w:rPr>
          <w:rFonts w:ascii="Arial Narrow" w:hAnsi="Arial Narrow"/>
        </w:rPr>
      </w:pPr>
    </w:p>
    <w:p w14:paraId="6198D10F" w14:textId="77777777" w:rsidR="00DD1999" w:rsidRPr="00877AB9" w:rsidRDefault="00DD1999" w:rsidP="00DD1999">
      <w:pPr>
        <w:rPr>
          <w:rFonts w:ascii="Arial Narrow" w:hAnsi="Arial Narrow"/>
        </w:rPr>
      </w:pPr>
    </w:p>
    <w:p w14:paraId="3E9922FC" w14:textId="77777777" w:rsidR="00DD1999" w:rsidRPr="00877AB9" w:rsidRDefault="00DD1999" w:rsidP="00DD1999">
      <w:pPr>
        <w:rPr>
          <w:rFonts w:ascii="Arial Narrow" w:hAnsi="Arial Narrow"/>
        </w:rPr>
      </w:pPr>
    </w:p>
    <w:p w14:paraId="13E00507" w14:textId="77777777" w:rsidR="00DD1999" w:rsidRPr="00877AB9" w:rsidRDefault="00DD1999" w:rsidP="00DD1999">
      <w:pPr>
        <w:rPr>
          <w:rFonts w:ascii="Arial Narrow" w:hAnsi="Arial Narrow"/>
        </w:rPr>
      </w:pPr>
    </w:p>
    <w:p w14:paraId="142D8B1A" w14:textId="77777777" w:rsidR="00DD1999" w:rsidRPr="00877AB9" w:rsidRDefault="00DD1999" w:rsidP="00DD1999">
      <w:pPr>
        <w:rPr>
          <w:rFonts w:ascii="Arial Narrow" w:hAnsi="Arial Narrow"/>
        </w:rPr>
      </w:pPr>
    </w:p>
    <w:p w14:paraId="323E28B5" w14:textId="77777777" w:rsidR="00DD1999" w:rsidRPr="00877AB9" w:rsidRDefault="00DD1999" w:rsidP="00DD1999">
      <w:pPr>
        <w:rPr>
          <w:rFonts w:ascii="Arial Narrow" w:hAnsi="Arial Narrow"/>
        </w:rPr>
      </w:pPr>
    </w:p>
    <w:p w14:paraId="15AC6D71" w14:textId="77777777" w:rsidR="00DD1999" w:rsidRPr="00877AB9" w:rsidRDefault="00DD1999" w:rsidP="00DD1999">
      <w:pPr>
        <w:rPr>
          <w:rFonts w:ascii="Arial Narrow" w:hAnsi="Arial Narrow"/>
        </w:rPr>
      </w:pPr>
    </w:p>
    <w:p w14:paraId="12EF38AF" w14:textId="77777777" w:rsidR="00DD1999" w:rsidRPr="00877AB9" w:rsidRDefault="00DD1999" w:rsidP="00DD1999">
      <w:pPr>
        <w:rPr>
          <w:rFonts w:ascii="Arial Narrow" w:hAnsi="Arial Narrow"/>
        </w:rPr>
      </w:pPr>
    </w:p>
    <w:p w14:paraId="7E5E40A0" w14:textId="77777777" w:rsidR="00DD1999" w:rsidRPr="00877AB9" w:rsidRDefault="00DD1999" w:rsidP="00DD1999">
      <w:pPr>
        <w:rPr>
          <w:rFonts w:ascii="Arial Narrow" w:hAnsi="Arial Narrow"/>
        </w:rPr>
      </w:pPr>
    </w:p>
    <w:p w14:paraId="00E23D07" w14:textId="77777777" w:rsidR="00DD1999" w:rsidRPr="00877AB9" w:rsidRDefault="00DD1999" w:rsidP="00DD1999">
      <w:pPr>
        <w:rPr>
          <w:rFonts w:ascii="Arial Narrow" w:hAnsi="Arial Narrow"/>
        </w:rPr>
      </w:pPr>
    </w:p>
    <w:p w14:paraId="024BF59C" w14:textId="77777777" w:rsidR="00DD1999" w:rsidRPr="00877AB9" w:rsidRDefault="00DD1999" w:rsidP="00DD1999">
      <w:pPr>
        <w:rPr>
          <w:rFonts w:ascii="Arial Narrow" w:hAnsi="Arial Narrow"/>
        </w:rPr>
      </w:pPr>
    </w:p>
    <w:p w14:paraId="371A20C3" w14:textId="77777777" w:rsidR="00DD1999" w:rsidRPr="00877AB9" w:rsidRDefault="00DD1999" w:rsidP="00DD1999">
      <w:pPr>
        <w:rPr>
          <w:rFonts w:ascii="Arial Narrow" w:hAnsi="Arial Narrow"/>
        </w:rPr>
      </w:pPr>
    </w:p>
    <w:p w14:paraId="0067BBEF" w14:textId="77777777" w:rsidR="00DD1999" w:rsidRPr="00877AB9" w:rsidRDefault="00DD1999" w:rsidP="00DD1999">
      <w:pPr>
        <w:rPr>
          <w:rFonts w:ascii="Arial Narrow" w:hAnsi="Arial Narrow"/>
        </w:rPr>
      </w:pPr>
    </w:p>
    <w:p w14:paraId="26A177F3" w14:textId="77777777" w:rsidR="00DD1999" w:rsidRPr="00877AB9" w:rsidRDefault="00DD1999" w:rsidP="00DD1999">
      <w:pPr>
        <w:rPr>
          <w:rFonts w:ascii="Arial Narrow" w:hAnsi="Arial Narrow"/>
        </w:rPr>
      </w:pPr>
    </w:p>
    <w:p w14:paraId="1B835AA1" w14:textId="103FC531" w:rsidR="00DD1999" w:rsidRPr="00877AB9" w:rsidRDefault="00DD1999" w:rsidP="00DD1999">
      <w:pPr>
        <w:rPr>
          <w:rFonts w:ascii="Arial Narrow" w:hAnsi="Arial Narrow"/>
        </w:rPr>
      </w:pPr>
    </w:p>
    <w:p w14:paraId="797CA869" w14:textId="3E55CC84" w:rsidR="00C47F17" w:rsidRPr="00877AB9" w:rsidRDefault="00C47F17" w:rsidP="00DD1999">
      <w:pPr>
        <w:rPr>
          <w:rFonts w:ascii="Arial Narrow" w:hAnsi="Arial Narrow"/>
        </w:rPr>
      </w:pPr>
    </w:p>
    <w:p w14:paraId="7C93ADE7" w14:textId="488381D6" w:rsidR="00C47F17" w:rsidRPr="00877AB9" w:rsidRDefault="00C47F17" w:rsidP="00DD1999">
      <w:pPr>
        <w:rPr>
          <w:rFonts w:ascii="Arial Narrow" w:hAnsi="Arial Narrow"/>
        </w:rPr>
      </w:pPr>
    </w:p>
    <w:p w14:paraId="7818BF96" w14:textId="687ADD51" w:rsidR="00C47F17" w:rsidRPr="00877AB9" w:rsidRDefault="00C47F17" w:rsidP="00DD1999">
      <w:pPr>
        <w:rPr>
          <w:rFonts w:ascii="Arial Narrow" w:hAnsi="Arial Narrow"/>
        </w:rPr>
      </w:pPr>
    </w:p>
    <w:p w14:paraId="4C896822" w14:textId="4E6CB5EB" w:rsidR="00C47F17" w:rsidRPr="00877AB9" w:rsidRDefault="00C47F17" w:rsidP="00DD1999">
      <w:pPr>
        <w:rPr>
          <w:rFonts w:ascii="Arial Narrow" w:hAnsi="Arial Narrow"/>
        </w:rPr>
      </w:pPr>
    </w:p>
    <w:p w14:paraId="3B8BE2D8" w14:textId="008A5695" w:rsidR="00C47F17" w:rsidRPr="00877AB9" w:rsidRDefault="00C47F17" w:rsidP="00DD1999">
      <w:pPr>
        <w:rPr>
          <w:rFonts w:ascii="Arial Narrow" w:hAnsi="Arial Narrow"/>
        </w:rPr>
      </w:pPr>
    </w:p>
    <w:p w14:paraId="56284B00" w14:textId="33749049" w:rsidR="00C47F17" w:rsidRPr="00877AB9" w:rsidRDefault="00C47F17" w:rsidP="00DD1999">
      <w:pPr>
        <w:rPr>
          <w:rFonts w:ascii="Arial Narrow" w:hAnsi="Arial Narrow"/>
        </w:rPr>
      </w:pPr>
    </w:p>
    <w:p w14:paraId="19D011AB" w14:textId="5E429C18" w:rsidR="007E1E50" w:rsidRPr="00877AB9" w:rsidRDefault="007E1E50" w:rsidP="00DD1999">
      <w:pPr>
        <w:rPr>
          <w:rFonts w:ascii="Arial Narrow" w:hAnsi="Arial Narrow"/>
        </w:rPr>
      </w:pPr>
    </w:p>
    <w:p w14:paraId="3049762B" w14:textId="501ECA7B" w:rsidR="00C47F17" w:rsidRPr="00877AB9" w:rsidRDefault="00C47F17" w:rsidP="00DD1999">
      <w:pPr>
        <w:rPr>
          <w:rFonts w:ascii="Arial Narrow" w:hAnsi="Arial Narrow"/>
        </w:rPr>
      </w:pPr>
    </w:p>
    <w:p w14:paraId="484AC366" w14:textId="77777777" w:rsidR="009C14D1" w:rsidRPr="00877AB9" w:rsidRDefault="009C14D1" w:rsidP="00DD1999">
      <w:pPr>
        <w:rPr>
          <w:rFonts w:ascii="Arial Narrow" w:hAnsi="Arial Narrow"/>
        </w:rPr>
      </w:pPr>
    </w:p>
    <w:p w14:paraId="1938A0F1" w14:textId="77777777" w:rsidR="00DD1999" w:rsidRPr="00877AB9" w:rsidRDefault="00DD1999" w:rsidP="00DD1999">
      <w:pPr>
        <w:rPr>
          <w:rFonts w:ascii="Arial Narrow" w:eastAsia="Times New Roman" w:hAnsi="Arial Narrow"/>
          <w:sz w:val="20"/>
          <w:szCs w:val="20"/>
          <w:lang w:eastAsia="pl-PL"/>
        </w:rPr>
      </w:pPr>
      <w:r w:rsidRPr="00877AB9">
        <w:rPr>
          <w:rFonts w:ascii="Arial Narrow" w:hAnsi="Arial Narrow"/>
          <w:b/>
          <w:bCs/>
        </w:rPr>
        <w:t xml:space="preserve">                                                                                      </w:t>
      </w:r>
      <w:r w:rsidRPr="00877AB9">
        <w:rPr>
          <w:rFonts w:ascii="Arial Narrow" w:hAnsi="Arial Narrow"/>
          <w:b/>
          <w:bCs/>
        </w:rPr>
        <w:tab/>
      </w:r>
      <w:bookmarkStart w:id="3" w:name="_Hlk104756349"/>
      <w:r w:rsidRPr="00877AB9">
        <w:rPr>
          <w:rFonts w:ascii="Arial Narrow" w:hAnsi="Arial Narrow"/>
          <w:b/>
          <w:bCs/>
        </w:rPr>
        <w:t xml:space="preserve">                            </w:t>
      </w:r>
      <w:r w:rsidRPr="00877AB9">
        <w:rPr>
          <w:rFonts w:ascii="Arial Narrow" w:eastAsia="Times New Roman" w:hAnsi="Arial Narrow"/>
          <w:sz w:val="20"/>
          <w:szCs w:val="20"/>
          <w:lang w:eastAsia="pl-PL"/>
        </w:rPr>
        <w:t>Załącznik nr 2</w:t>
      </w:r>
    </w:p>
    <w:p w14:paraId="2C82F7D9" w14:textId="77777777" w:rsidR="00B13D2C" w:rsidRPr="00877AB9" w:rsidRDefault="00B13D2C" w:rsidP="00B13D2C">
      <w:pPr>
        <w:spacing w:after="0"/>
        <w:ind w:left="6372"/>
        <w:rPr>
          <w:rFonts w:ascii="Arial Narrow" w:hAnsi="Arial Narrow"/>
          <w:sz w:val="20"/>
          <w:szCs w:val="20"/>
        </w:rPr>
      </w:pPr>
      <w:r w:rsidRPr="00877AB9">
        <w:rPr>
          <w:rFonts w:ascii="Arial Narrow" w:hAnsi="Arial Narrow"/>
          <w:sz w:val="20"/>
          <w:szCs w:val="20"/>
        </w:rPr>
        <w:t>do Regulaminu wynagradzania pracowników ŚDS we Włocławku</w:t>
      </w:r>
    </w:p>
    <w:p w14:paraId="376AFF72" w14:textId="77777777" w:rsidR="00B13D2C" w:rsidRPr="00877AB9" w:rsidRDefault="00B13D2C" w:rsidP="00B13D2C">
      <w:pPr>
        <w:spacing w:after="0"/>
        <w:ind w:left="6372"/>
        <w:rPr>
          <w:rFonts w:ascii="Arial Narrow" w:hAnsi="Arial Narrow"/>
          <w:sz w:val="20"/>
          <w:szCs w:val="20"/>
        </w:rPr>
      </w:pPr>
      <w:r w:rsidRPr="00877AB9">
        <w:rPr>
          <w:rFonts w:ascii="Arial Narrow" w:hAnsi="Arial Narrow"/>
          <w:sz w:val="20"/>
          <w:szCs w:val="20"/>
        </w:rPr>
        <w:t xml:space="preserve">             wprowadzonego </w:t>
      </w:r>
    </w:p>
    <w:p w14:paraId="1ED69A6C" w14:textId="3EDD406C" w:rsidR="00B13D2C" w:rsidRPr="00877AB9" w:rsidRDefault="00B13D2C" w:rsidP="00B13D2C">
      <w:pPr>
        <w:spacing w:after="0"/>
        <w:ind w:left="6372"/>
        <w:rPr>
          <w:rFonts w:ascii="Arial Narrow" w:hAnsi="Arial Narrow"/>
          <w:sz w:val="20"/>
          <w:szCs w:val="20"/>
        </w:rPr>
      </w:pPr>
      <w:r w:rsidRPr="00877AB9">
        <w:rPr>
          <w:rFonts w:ascii="Arial Narrow" w:hAnsi="Arial Narrow"/>
          <w:sz w:val="20"/>
          <w:szCs w:val="20"/>
        </w:rPr>
        <w:t xml:space="preserve">Zarządzeniem Nr </w:t>
      </w:r>
      <w:r w:rsidR="00434F34" w:rsidRPr="00877AB9">
        <w:rPr>
          <w:rFonts w:ascii="Arial Narrow" w:hAnsi="Arial Narrow"/>
          <w:sz w:val="20"/>
          <w:szCs w:val="20"/>
        </w:rPr>
        <w:t>4</w:t>
      </w:r>
      <w:r w:rsidRPr="00877AB9">
        <w:rPr>
          <w:rFonts w:ascii="Arial Narrow" w:hAnsi="Arial Narrow"/>
          <w:sz w:val="20"/>
          <w:szCs w:val="20"/>
        </w:rPr>
        <w:t>/2</w:t>
      </w:r>
      <w:r w:rsidR="00434F34" w:rsidRPr="00877AB9">
        <w:rPr>
          <w:rFonts w:ascii="Arial Narrow" w:hAnsi="Arial Narrow"/>
          <w:sz w:val="20"/>
          <w:szCs w:val="20"/>
        </w:rPr>
        <w:t>022</w:t>
      </w:r>
      <w:r w:rsidRPr="00877AB9">
        <w:rPr>
          <w:rFonts w:ascii="Arial Narrow" w:hAnsi="Arial Narrow"/>
          <w:sz w:val="20"/>
          <w:szCs w:val="20"/>
        </w:rPr>
        <w:t xml:space="preserve"> Dyrektora</w:t>
      </w:r>
    </w:p>
    <w:p w14:paraId="29EEEB31" w14:textId="0F8836F7" w:rsidR="00DD1999" w:rsidRPr="00877AB9" w:rsidRDefault="00B13D2C" w:rsidP="00B13D2C">
      <w:pPr>
        <w:spacing w:after="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877AB9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 ŚDS z dnia</w:t>
      </w:r>
      <w:r w:rsidR="00434F34" w:rsidRPr="00877AB9">
        <w:rPr>
          <w:rFonts w:ascii="Arial Narrow" w:hAnsi="Arial Narrow"/>
          <w:sz w:val="20"/>
          <w:szCs w:val="20"/>
        </w:rPr>
        <w:t xml:space="preserve"> </w:t>
      </w:r>
      <w:r w:rsidR="00F2069C" w:rsidRPr="00877AB9">
        <w:rPr>
          <w:rFonts w:ascii="Arial Narrow" w:hAnsi="Arial Narrow"/>
          <w:sz w:val="20"/>
          <w:szCs w:val="20"/>
        </w:rPr>
        <w:t xml:space="preserve"> 18 maja</w:t>
      </w:r>
      <w:r w:rsidR="00434F34" w:rsidRPr="00877AB9">
        <w:rPr>
          <w:rFonts w:ascii="Arial Narrow" w:hAnsi="Arial Narrow"/>
          <w:sz w:val="20"/>
          <w:szCs w:val="20"/>
        </w:rPr>
        <w:t>.</w:t>
      </w:r>
      <w:r w:rsidRPr="00877AB9">
        <w:rPr>
          <w:rFonts w:ascii="Arial Narrow" w:hAnsi="Arial Narrow"/>
          <w:sz w:val="20"/>
          <w:szCs w:val="20"/>
        </w:rPr>
        <w:t>20</w:t>
      </w:r>
      <w:r w:rsidR="00434F34" w:rsidRPr="00877AB9">
        <w:rPr>
          <w:rFonts w:ascii="Arial Narrow" w:hAnsi="Arial Narrow"/>
          <w:sz w:val="20"/>
          <w:szCs w:val="20"/>
        </w:rPr>
        <w:t>22</w:t>
      </w:r>
      <w:r w:rsidRPr="00877AB9">
        <w:rPr>
          <w:rFonts w:ascii="Arial Narrow" w:hAnsi="Arial Narrow"/>
          <w:sz w:val="20"/>
          <w:szCs w:val="20"/>
        </w:rPr>
        <w:t>r</w:t>
      </w:r>
      <w:bookmarkEnd w:id="3"/>
      <w:r w:rsidRPr="00877AB9">
        <w:rPr>
          <w:rFonts w:ascii="Arial Narrow" w:hAnsi="Arial Narrow"/>
          <w:sz w:val="20"/>
          <w:szCs w:val="20"/>
        </w:rPr>
        <w:t>.</w:t>
      </w:r>
      <w:r w:rsidRPr="00877AB9">
        <w:rPr>
          <w:rFonts w:ascii="Arial Narrow" w:hAnsi="Arial Narrow"/>
        </w:rPr>
        <w:tab/>
      </w:r>
      <w:r w:rsidR="00DD1999" w:rsidRPr="00877AB9">
        <w:rPr>
          <w:rFonts w:ascii="Arial Narrow" w:eastAsia="Times New Roman" w:hAnsi="Arial Narrow"/>
          <w:sz w:val="24"/>
          <w:szCs w:val="24"/>
          <w:lang w:eastAsia="pl-PL"/>
        </w:rPr>
        <w:tab/>
      </w:r>
      <w:r w:rsidR="00DD1999" w:rsidRPr="00877AB9">
        <w:rPr>
          <w:rFonts w:ascii="Arial Narrow" w:eastAsia="Times New Roman" w:hAnsi="Arial Narrow"/>
          <w:sz w:val="24"/>
          <w:szCs w:val="24"/>
          <w:lang w:eastAsia="pl-PL"/>
        </w:rPr>
        <w:tab/>
      </w:r>
      <w:r w:rsidR="00DD1999" w:rsidRPr="00877AB9">
        <w:rPr>
          <w:rFonts w:ascii="Arial Narrow" w:eastAsia="Times New Roman" w:hAnsi="Arial Narrow"/>
          <w:sz w:val="24"/>
          <w:szCs w:val="24"/>
          <w:lang w:eastAsia="pl-PL"/>
        </w:rPr>
        <w:tab/>
      </w:r>
      <w:r w:rsidR="00DD1999" w:rsidRPr="00877AB9">
        <w:rPr>
          <w:rFonts w:ascii="Arial Narrow" w:eastAsia="Times New Roman" w:hAnsi="Arial Narrow"/>
          <w:sz w:val="24"/>
          <w:szCs w:val="24"/>
          <w:lang w:eastAsia="pl-PL"/>
        </w:rPr>
        <w:tab/>
      </w:r>
      <w:r w:rsidR="00DD1999" w:rsidRPr="00877AB9">
        <w:rPr>
          <w:rFonts w:ascii="Arial Narrow" w:eastAsia="Times New Roman" w:hAnsi="Arial Narrow"/>
          <w:sz w:val="24"/>
          <w:szCs w:val="24"/>
          <w:lang w:eastAsia="pl-PL"/>
        </w:rPr>
        <w:tab/>
      </w:r>
    </w:p>
    <w:p w14:paraId="4DC174FE" w14:textId="771547E0" w:rsidR="00DD1999" w:rsidRPr="00877AB9" w:rsidRDefault="00DD1999" w:rsidP="00DD1999">
      <w:pPr>
        <w:spacing w:after="0"/>
        <w:jc w:val="center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877AB9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Tabela </w:t>
      </w:r>
      <w:r w:rsidR="00434F34" w:rsidRPr="00877AB9">
        <w:rPr>
          <w:rFonts w:ascii="Arial Narrow" w:eastAsia="Times New Roman" w:hAnsi="Arial Narrow"/>
          <w:b/>
          <w:sz w:val="24"/>
          <w:szCs w:val="24"/>
          <w:lang w:eastAsia="pl-PL"/>
        </w:rPr>
        <w:t>określająca</w:t>
      </w:r>
      <w:r w:rsidRPr="00877AB9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 m</w:t>
      </w:r>
      <w:r w:rsidR="005E3B49" w:rsidRPr="00877AB9">
        <w:rPr>
          <w:rFonts w:ascii="Arial Narrow" w:eastAsia="Times New Roman" w:hAnsi="Arial Narrow"/>
          <w:b/>
          <w:sz w:val="24"/>
          <w:szCs w:val="24"/>
          <w:lang w:eastAsia="pl-PL"/>
        </w:rPr>
        <w:t>aksymalny</w:t>
      </w:r>
      <w:r w:rsidRPr="00877AB9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 miesięczn</w:t>
      </w:r>
      <w:r w:rsidR="004D6FEA" w:rsidRPr="00877AB9">
        <w:rPr>
          <w:rFonts w:ascii="Arial Narrow" w:eastAsia="Times New Roman" w:hAnsi="Arial Narrow"/>
          <w:b/>
          <w:sz w:val="24"/>
          <w:szCs w:val="24"/>
          <w:lang w:eastAsia="pl-PL"/>
        </w:rPr>
        <w:t>y</w:t>
      </w:r>
      <w:r w:rsidRPr="00877AB9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 poziom wynagrodzenia zasadniczego </w:t>
      </w:r>
    </w:p>
    <w:p w14:paraId="11B204F9" w14:textId="77777777" w:rsidR="00DD1999" w:rsidRPr="00877AB9" w:rsidRDefault="00DD1999" w:rsidP="00DD1999">
      <w:pPr>
        <w:spacing w:after="0"/>
        <w:jc w:val="center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877AB9">
        <w:rPr>
          <w:rFonts w:ascii="Arial Narrow" w:eastAsia="Times New Roman" w:hAnsi="Arial Narrow"/>
          <w:b/>
          <w:sz w:val="24"/>
          <w:szCs w:val="24"/>
          <w:lang w:eastAsia="pl-PL"/>
        </w:rPr>
        <w:t>dla pracowników zatrudnionych w Środowiskowym Domu Samopomocy we Włocławku</w:t>
      </w:r>
    </w:p>
    <w:p w14:paraId="75758FFB" w14:textId="26180201" w:rsidR="00DD1999" w:rsidRPr="00877AB9" w:rsidRDefault="00DD1999" w:rsidP="00DD1999">
      <w:pPr>
        <w:spacing w:before="240" w:after="0"/>
        <w:rPr>
          <w:rFonts w:ascii="Arial Narrow" w:eastAsia="Times New Roman" w:hAnsi="Arial Narrow"/>
          <w:lang w:eastAsia="pl-PL"/>
        </w:rPr>
      </w:pPr>
      <w:r w:rsidRPr="00877AB9">
        <w:rPr>
          <w:rFonts w:ascii="Arial Narrow" w:eastAsia="Times New Roman" w:hAnsi="Arial Narrow"/>
          <w:lang w:eastAsia="pl-PL"/>
        </w:rPr>
        <w:t xml:space="preserve">(opracowano na podstawie Rozporządzenia Rady Ministrów Rozporządzenie Rady Ministrów z dnia </w:t>
      </w:r>
      <w:r w:rsidR="00C47F17" w:rsidRPr="00877AB9">
        <w:rPr>
          <w:rFonts w:ascii="Arial Narrow" w:eastAsia="Times New Roman" w:hAnsi="Arial Narrow"/>
          <w:lang w:eastAsia="pl-PL"/>
        </w:rPr>
        <w:t>2</w:t>
      </w:r>
      <w:r w:rsidRPr="00877AB9">
        <w:rPr>
          <w:rFonts w:ascii="Arial Narrow" w:eastAsia="Times New Roman" w:hAnsi="Arial Narrow"/>
          <w:lang w:eastAsia="pl-PL"/>
        </w:rPr>
        <w:t xml:space="preserve">5 </w:t>
      </w:r>
      <w:r w:rsidR="00C47F17" w:rsidRPr="00877AB9">
        <w:rPr>
          <w:rFonts w:ascii="Arial Narrow" w:eastAsia="Times New Roman" w:hAnsi="Arial Narrow"/>
          <w:lang w:eastAsia="pl-PL"/>
        </w:rPr>
        <w:t>października</w:t>
      </w:r>
      <w:r w:rsidRPr="00877AB9">
        <w:rPr>
          <w:rFonts w:ascii="Arial Narrow" w:eastAsia="Times New Roman" w:hAnsi="Arial Narrow"/>
          <w:lang w:eastAsia="pl-PL"/>
        </w:rPr>
        <w:t xml:space="preserve"> 20</w:t>
      </w:r>
      <w:r w:rsidR="00C47F17" w:rsidRPr="00877AB9">
        <w:rPr>
          <w:rFonts w:ascii="Arial Narrow" w:eastAsia="Times New Roman" w:hAnsi="Arial Narrow"/>
          <w:lang w:eastAsia="pl-PL"/>
        </w:rPr>
        <w:t>21</w:t>
      </w:r>
      <w:r w:rsidRPr="00877AB9">
        <w:rPr>
          <w:rFonts w:ascii="Arial Narrow" w:eastAsia="Times New Roman" w:hAnsi="Arial Narrow"/>
          <w:lang w:eastAsia="pl-PL"/>
        </w:rPr>
        <w:t>r.. w sprawie wynagradzania pracowników samorządowych : Dz. U. z 20</w:t>
      </w:r>
      <w:r w:rsidR="00C47F17" w:rsidRPr="00877AB9">
        <w:rPr>
          <w:rFonts w:ascii="Arial Narrow" w:eastAsia="Times New Roman" w:hAnsi="Arial Narrow"/>
          <w:lang w:eastAsia="pl-PL"/>
        </w:rPr>
        <w:t>21</w:t>
      </w:r>
      <w:r w:rsidRPr="00877AB9">
        <w:rPr>
          <w:rFonts w:ascii="Arial Narrow" w:eastAsia="Times New Roman" w:hAnsi="Arial Narrow"/>
          <w:lang w:eastAsia="pl-PL"/>
        </w:rPr>
        <w:t xml:space="preserve">r., poz. </w:t>
      </w:r>
      <w:r w:rsidR="00100F75" w:rsidRPr="00877AB9">
        <w:rPr>
          <w:rFonts w:ascii="Arial Narrow" w:eastAsia="Times New Roman" w:hAnsi="Arial Narrow"/>
          <w:lang w:eastAsia="pl-PL"/>
        </w:rPr>
        <w:t>1960</w:t>
      </w:r>
      <w:r w:rsidRPr="00877AB9">
        <w:rPr>
          <w:rFonts w:ascii="Arial Narrow" w:eastAsia="Times New Roman" w:hAnsi="Arial Narrow"/>
          <w:lang w:eastAsia="pl-PL"/>
        </w:rPr>
        <w:t>)</w:t>
      </w:r>
    </w:p>
    <w:p w14:paraId="3A2193FC" w14:textId="77777777" w:rsidR="00DD1999" w:rsidRPr="00877AB9" w:rsidRDefault="00DD1999" w:rsidP="00DD1999">
      <w:pPr>
        <w:spacing w:after="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3536F181" w14:textId="77777777" w:rsidR="00DD1999" w:rsidRPr="00877AB9" w:rsidRDefault="00DD1999" w:rsidP="00DD1999">
      <w:pPr>
        <w:spacing w:after="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670"/>
      </w:tblGrid>
      <w:tr w:rsidR="00877AB9" w:rsidRPr="00877AB9" w14:paraId="348EB789" w14:textId="77777777" w:rsidTr="004D6FE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BBC3B" w14:textId="77777777" w:rsidR="00434F34" w:rsidRPr="00877AB9" w:rsidRDefault="00434F34" w:rsidP="00DD1999">
            <w:pPr>
              <w:spacing w:after="0"/>
              <w:jc w:val="both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bookmarkStart w:id="4" w:name="_Hlk104756730"/>
            <w:r w:rsidRPr="00877AB9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Kategoria zaszeregowania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7B66F" w14:textId="35CB41C0" w:rsidR="00434F34" w:rsidRPr="00877AB9" w:rsidRDefault="004D6FEA" w:rsidP="00DD1999">
            <w:pPr>
              <w:spacing w:after="0"/>
              <w:jc w:val="both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877AB9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                      </w:t>
            </w:r>
            <w:r w:rsidR="00434F34" w:rsidRPr="00877AB9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Maksymalna kwota w złotych</w:t>
            </w:r>
          </w:p>
        </w:tc>
      </w:tr>
      <w:tr w:rsidR="00877AB9" w:rsidRPr="00877AB9" w14:paraId="5950D9A2" w14:textId="77777777" w:rsidTr="004D6FE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3DC3B" w14:textId="77777777" w:rsidR="00434F34" w:rsidRPr="00877AB9" w:rsidRDefault="00434F34" w:rsidP="00DD1999">
            <w:pPr>
              <w:spacing w:after="0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877AB9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FDDE7" w14:textId="0D3096DB" w:rsidR="00434F34" w:rsidRPr="00877AB9" w:rsidRDefault="004D6FEA" w:rsidP="00DD1999">
            <w:pPr>
              <w:spacing w:after="0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877AB9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3100</w:t>
            </w:r>
          </w:p>
        </w:tc>
      </w:tr>
      <w:tr w:rsidR="00877AB9" w:rsidRPr="00877AB9" w14:paraId="4AA70996" w14:textId="77777777" w:rsidTr="004D6FE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9F937" w14:textId="77777777" w:rsidR="00434F34" w:rsidRPr="00877AB9" w:rsidRDefault="00434F34" w:rsidP="00DD1999">
            <w:pPr>
              <w:spacing w:after="0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877AB9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692B5" w14:textId="703C6A0F" w:rsidR="00434F34" w:rsidRPr="00877AB9" w:rsidRDefault="004D6FEA" w:rsidP="00DD1999">
            <w:pPr>
              <w:spacing w:after="0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877AB9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3</w:t>
            </w:r>
            <w:r w:rsidR="00434F34" w:rsidRPr="00877AB9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200</w:t>
            </w:r>
          </w:p>
        </w:tc>
      </w:tr>
      <w:tr w:rsidR="00877AB9" w:rsidRPr="00877AB9" w14:paraId="5663B34F" w14:textId="77777777" w:rsidTr="004D6FE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7A58C" w14:textId="77777777" w:rsidR="00434F34" w:rsidRPr="00877AB9" w:rsidRDefault="00434F34" w:rsidP="00DD1999">
            <w:pPr>
              <w:spacing w:after="0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877AB9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01DCA" w14:textId="1AEA6074" w:rsidR="00434F34" w:rsidRPr="00877AB9" w:rsidRDefault="004D6FEA" w:rsidP="00DD1999">
            <w:pPr>
              <w:spacing w:after="0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877AB9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33</w:t>
            </w:r>
            <w:r w:rsidR="00434F34" w:rsidRPr="00877AB9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00</w:t>
            </w:r>
          </w:p>
        </w:tc>
      </w:tr>
      <w:tr w:rsidR="00877AB9" w:rsidRPr="00877AB9" w14:paraId="10FC16D9" w14:textId="77777777" w:rsidTr="004D6FE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2D13D" w14:textId="77777777" w:rsidR="00434F34" w:rsidRPr="00877AB9" w:rsidRDefault="00434F34" w:rsidP="00DD1999">
            <w:pPr>
              <w:spacing w:after="0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877AB9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56ABA" w14:textId="70D84CD8" w:rsidR="00434F34" w:rsidRPr="00877AB9" w:rsidRDefault="004D6FEA" w:rsidP="004D6FEA">
            <w:pPr>
              <w:spacing w:after="0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877AB9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                                              3400</w:t>
            </w:r>
          </w:p>
        </w:tc>
      </w:tr>
      <w:tr w:rsidR="00877AB9" w:rsidRPr="00877AB9" w14:paraId="512D825A" w14:textId="77777777" w:rsidTr="004D6FE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53BEE" w14:textId="77777777" w:rsidR="00434F34" w:rsidRPr="00877AB9" w:rsidRDefault="00434F34" w:rsidP="00DD1999">
            <w:pPr>
              <w:spacing w:after="0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877AB9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689B3" w14:textId="627C9852" w:rsidR="00434F34" w:rsidRPr="00877AB9" w:rsidRDefault="004D6FEA" w:rsidP="00DD1999">
            <w:pPr>
              <w:spacing w:after="0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877AB9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35</w:t>
            </w:r>
            <w:r w:rsidR="00434F34" w:rsidRPr="00877AB9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00</w:t>
            </w:r>
          </w:p>
        </w:tc>
      </w:tr>
      <w:tr w:rsidR="00877AB9" w:rsidRPr="00877AB9" w14:paraId="5C37AC1E" w14:textId="77777777" w:rsidTr="004D6FE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E86DE" w14:textId="77777777" w:rsidR="00434F34" w:rsidRPr="00877AB9" w:rsidRDefault="00434F34" w:rsidP="00DD1999">
            <w:pPr>
              <w:spacing w:after="0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877AB9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4D18C" w14:textId="47E07827" w:rsidR="00434F34" w:rsidRPr="00877AB9" w:rsidRDefault="004D6FEA" w:rsidP="00DD1999">
            <w:pPr>
              <w:spacing w:after="0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877AB9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36</w:t>
            </w:r>
            <w:r w:rsidR="00434F34" w:rsidRPr="00877AB9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00</w:t>
            </w:r>
          </w:p>
        </w:tc>
      </w:tr>
      <w:tr w:rsidR="00877AB9" w:rsidRPr="00877AB9" w14:paraId="3BB62C90" w14:textId="77777777" w:rsidTr="004D6FE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2E6F2" w14:textId="77777777" w:rsidR="00434F34" w:rsidRPr="00877AB9" w:rsidRDefault="00434F34" w:rsidP="00DD1999">
            <w:pPr>
              <w:spacing w:after="0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877AB9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6A1B4" w14:textId="63F55894" w:rsidR="00434F34" w:rsidRPr="00877AB9" w:rsidRDefault="004D6FEA" w:rsidP="004D6FEA">
            <w:pPr>
              <w:spacing w:after="0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877AB9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                                              37</w:t>
            </w:r>
            <w:r w:rsidR="00434F34" w:rsidRPr="00877AB9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00</w:t>
            </w:r>
          </w:p>
        </w:tc>
      </w:tr>
      <w:tr w:rsidR="00877AB9" w:rsidRPr="00877AB9" w14:paraId="1443183A" w14:textId="77777777" w:rsidTr="004D6FE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876AA" w14:textId="77777777" w:rsidR="00434F34" w:rsidRPr="00877AB9" w:rsidRDefault="00434F34" w:rsidP="00DD1999">
            <w:pPr>
              <w:spacing w:after="0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877AB9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6C43D" w14:textId="3B68A45B" w:rsidR="00434F34" w:rsidRPr="00877AB9" w:rsidRDefault="004D6FEA" w:rsidP="00DD1999">
            <w:pPr>
              <w:spacing w:after="0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877AB9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38</w:t>
            </w:r>
            <w:r w:rsidR="00434F34" w:rsidRPr="00877AB9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00</w:t>
            </w:r>
          </w:p>
        </w:tc>
      </w:tr>
      <w:tr w:rsidR="00877AB9" w:rsidRPr="00877AB9" w14:paraId="0C2F99B6" w14:textId="77777777" w:rsidTr="004D6FE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52828" w14:textId="77777777" w:rsidR="00434F34" w:rsidRPr="00877AB9" w:rsidRDefault="00434F34" w:rsidP="00DD1999">
            <w:pPr>
              <w:spacing w:after="0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877AB9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IX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16FED" w14:textId="48E437DB" w:rsidR="00434F34" w:rsidRPr="00877AB9" w:rsidRDefault="00434F34" w:rsidP="00DD1999">
            <w:pPr>
              <w:spacing w:after="0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877AB9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3</w:t>
            </w:r>
            <w:r w:rsidR="004D6FEA" w:rsidRPr="00877AB9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9</w:t>
            </w:r>
            <w:r w:rsidRPr="00877AB9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00</w:t>
            </w:r>
          </w:p>
        </w:tc>
      </w:tr>
      <w:tr w:rsidR="00877AB9" w:rsidRPr="00877AB9" w14:paraId="03581165" w14:textId="77777777" w:rsidTr="004D6FE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8A0F5" w14:textId="77777777" w:rsidR="00434F34" w:rsidRPr="00877AB9" w:rsidRDefault="00434F34" w:rsidP="00DD1999">
            <w:pPr>
              <w:spacing w:after="0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877AB9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02DC0" w14:textId="1FEF5786" w:rsidR="00434F34" w:rsidRPr="00877AB9" w:rsidRDefault="00F55601" w:rsidP="00DD1999">
            <w:pPr>
              <w:spacing w:after="0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877AB9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40</w:t>
            </w:r>
            <w:r w:rsidR="00434F34" w:rsidRPr="00877AB9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00</w:t>
            </w:r>
          </w:p>
        </w:tc>
      </w:tr>
      <w:tr w:rsidR="00877AB9" w:rsidRPr="00877AB9" w14:paraId="5F1A1A84" w14:textId="77777777" w:rsidTr="004D6FE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FFFDE" w14:textId="77777777" w:rsidR="00434F34" w:rsidRPr="00877AB9" w:rsidRDefault="00434F34" w:rsidP="00DD1999">
            <w:pPr>
              <w:spacing w:after="0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877AB9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XI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89572" w14:textId="6C2E35D7" w:rsidR="00434F34" w:rsidRPr="00877AB9" w:rsidRDefault="00434F34" w:rsidP="00DD1999">
            <w:pPr>
              <w:spacing w:after="0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877AB9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4</w:t>
            </w:r>
            <w:r w:rsidR="00F55601" w:rsidRPr="00877AB9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2</w:t>
            </w:r>
            <w:r w:rsidRPr="00877AB9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00</w:t>
            </w:r>
          </w:p>
        </w:tc>
      </w:tr>
      <w:tr w:rsidR="00877AB9" w:rsidRPr="00877AB9" w14:paraId="0DD8FC52" w14:textId="77777777" w:rsidTr="004D6FE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82D92" w14:textId="77777777" w:rsidR="00434F34" w:rsidRPr="00877AB9" w:rsidRDefault="00434F34" w:rsidP="00DD1999">
            <w:pPr>
              <w:spacing w:after="0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877AB9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XII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C40A6" w14:textId="5A1C9824" w:rsidR="00434F34" w:rsidRPr="00877AB9" w:rsidRDefault="00434F34" w:rsidP="00DD1999">
            <w:pPr>
              <w:spacing w:after="0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877AB9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4</w:t>
            </w:r>
            <w:r w:rsidR="00F55601" w:rsidRPr="00877AB9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4</w:t>
            </w:r>
            <w:r w:rsidRPr="00877AB9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00</w:t>
            </w:r>
          </w:p>
        </w:tc>
      </w:tr>
      <w:tr w:rsidR="00877AB9" w:rsidRPr="00877AB9" w14:paraId="4A75CF9B" w14:textId="77777777" w:rsidTr="004D6FE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48B5D" w14:textId="77777777" w:rsidR="00434F34" w:rsidRPr="00877AB9" w:rsidRDefault="00434F34" w:rsidP="00DD1999">
            <w:pPr>
              <w:spacing w:after="0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877AB9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XIII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B1C33" w14:textId="1A189560" w:rsidR="00434F34" w:rsidRPr="00877AB9" w:rsidRDefault="00434F34" w:rsidP="00DD1999">
            <w:pPr>
              <w:spacing w:after="0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877AB9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4</w:t>
            </w:r>
            <w:r w:rsidR="00F55601" w:rsidRPr="00877AB9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6</w:t>
            </w:r>
            <w:r w:rsidRPr="00877AB9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00</w:t>
            </w:r>
          </w:p>
        </w:tc>
      </w:tr>
      <w:tr w:rsidR="00877AB9" w:rsidRPr="00877AB9" w14:paraId="6AF255D4" w14:textId="77777777" w:rsidTr="004D6FE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A498C" w14:textId="77777777" w:rsidR="00434F34" w:rsidRPr="00877AB9" w:rsidRDefault="00434F34" w:rsidP="00DD1999">
            <w:pPr>
              <w:spacing w:after="0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877AB9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XIV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4B435" w14:textId="7CFBF931" w:rsidR="00434F34" w:rsidRPr="00877AB9" w:rsidRDefault="00434F34" w:rsidP="00DD1999">
            <w:pPr>
              <w:spacing w:after="0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877AB9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4</w:t>
            </w:r>
            <w:r w:rsidR="00F55601" w:rsidRPr="00877AB9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9</w:t>
            </w:r>
            <w:r w:rsidRPr="00877AB9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00</w:t>
            </w:r>
          </w:p>
        </w:tc>
      </w:tr>
      <w:tr w:rsidR="00877AB9" w:rsidRPr="00877AB9" w14:paraId="611BA4D2" w14:textId="77777777" w:rsidTr="004D6FE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39A87" w14:textId="77777777" w:rsidR="00434F34" w:rsidRPr="00877AB9" w:rsidRDefault="00434F34" w:rsidP="00DD1999">
            <w:pPr>
              <w:spacing w:after="0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877AB9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XV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BBFD8" w14:textId="3E7710A8" w:rsidR="00434F34" w:rsidRPr="00877AB9" w:rsidRDefault="00F55601" w:rsidP="00DD1999">
            <w:pPr>
              <w:spacing w:after="0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877AB9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52</w:t>
            </w:r>
            <w:r w:rsidR="00434F34" w:rsidRPr="00877AB9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00</w:t>
            </w:r>
          </w:p>
        </w:tc>
      </w:tr>
      <w:tr w:rsidR="00877AB9" w:rsidRPr="00877AB9" w14:paraId="4685BB0E" w14:textId="77777777" w:rsidTr="004D6FE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F06F1" w14:textId="77777777" w:rsidR="00434F34" w:rsidRPr="00877AB9" w:rsidRDefault="00434F34" w:rsidP="00DD1999">
            <w:pPr>
              <w:spacing w:after="0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877AB9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XVI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5C5E5" w14:textId="00A8D72D" w:rsidR="00434F34" w:rsidRPr="00877AB9" w:rsidRDefault="00434F34" w:rsidP="00DD1999">
            <w:pPr>
              <w:spacing w:after="0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877AB9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5</w:t>
            </w:r>
            <w:r w:rsidR="00F55601" w:rsidRPr="00877AB9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5</w:t>
            </w:r>
            <w:r w:rsidRPr="00877AB9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00</w:t>
            </w:r>
          </w:p>
        </w:tc>
      </w:tr>
      <w:tr w:rsidR="00877AB9" w:rsidRPr="00877AB9" w14:paraId="70FF196E" w14:textId="77777777" w:rsidTr="004D6FE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5F243" w14:textId="77777777" w:rsidR="00434F34" w:rsidRPr="00877AB9" w:rsidRDefault="00434F34" w:rsidP="00DD1999">
            <w:pPr>
              <w:spacing w:after="0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877AB9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XVII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8151E" w14:textId="64F5FD48" w:rsidR="00434F34" w:rsidRPr="00877AB9" w:rsidRDefault="00F55601" w:rsidP="00DD1999">
            <w:pPr>
              <w:spacing w:after="0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877AB9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58</w:t>
            </w:r>
            <w:r w:rsidR="00434F34" w:rsidRPr="00877AB9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00</w:t>
            </w:r>
          </w:p>
        </w:tc>
      </w:tr>
      <w:tr w:rsidR="00877AB9" w:rsidRPr="00877AB9" w14:paraId="272383FA" w14:textId="77777777" w:rsidTr="004D6FE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F82A2" w14:textId="77777777" w:rsidR="00434F34" w:rsidRPr="00877AB9" w:rsidRDefault="00434F34" w:rsidP="00DD1999">
            <w:pPr>
              <w:spacing w:after="0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877AB9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XVIII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629EE" w14:textId="71FB8A3C" w:rsidR="00434F34" w:rsidRPr="00877AB9" w:rsidRDefault="00F55601" w:rsidP="00DD1999">
            <w:pPr>
              <w:spacing w:after="0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877AB9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61</w:t>
            </w:r>
            <w:r w:rsidR="00434F34" w:rsidRPr="00877AB9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00</w:t>
            </w:r>
          </w:p>
        </w:tc>
      </w:tr>
      <w:tr w:rsidR="00877AB9" w:rsidRPr="00877AB9" w14:paraId="1366C0ED" w14:textId="77777777" w:rsidTr="004D6FE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AD29B" w14:textId="77777777" w:rsidR="00434F34" w:rsidRPr="00877AB9" w:rsidRDefault="00434F34" w:rsidP="00DD1999">
            <w:pPr>
              <w:spacing w:after="0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877AB9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XIX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8FA4A" w14:textId="087A6021" w:rsidR="00434F34" w:rsidRPr="00877AB9" w:rsidRDefault="00615CEB" w:rsidP="00DD1999">
            <w:pPr>
              <w:spacing w:after="0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877AB9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64</w:t>
            </w:r>
            <w:r w:rsidR="00434F34" w:rsidRPr="00877AB9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00</w:t>
            </w:r>
          </w:p>
        </w:tc>
      </w:tr>
      <w:tr w:rsidR="00877AB9" w:rsidRPr="00877AB9" w14:paraId="3C1D85E1" w14:textId="77777777" w:rsidTr="004D6FE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407FB" w14:textId="77777777" w:rsidR="00434F34" w:rsidRPr="00877AB9" w:rsidRDefault="00434F34" w:rsidP="00DD1999">
            <w:pPr>
              <w:spacing w:after="0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877AB9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XX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30C59" w14:textId="53061CE2" w:rsidR="00434F34" w:rsidRPr="00877AB9" w:rsidRDefault="00615CEB" w:rsidP="00DD1999">
            <w:pPr>
              <w:spacing w:after="0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877AB9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67</w:t>
            </w:r>
            <w:r w:rsidR="00434F34" w:rsidRPr="00877AB9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00</w:t>
            </w:r>
          </w:p>
        </w:tc>
      </w:tr>
      <w:tr w:rsidR="00877AB9" w:rsidRPr="00877AB9" w14:paraId="2692C7A0" w14:textId="77777777" w:rsidTr="004D6FE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5D085" w14:textId="77777777" w:rsidR="00434F34" w:rsidRPr="00877AB9" w:rsidRDefault="00434F34" w:rsidP="00DD1999">
            <w:pPr>
              <w:spacing w:after="0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877AB9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XXI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D076E" w14:textId="34E544EF" w:rsidR="00434F34" w:rsidRPr="00877AB9" w:rsidRDefault="00615CEB" w:rsidP="00DD1999">
            <w:pPr>
              <w:spacing w:after="0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877AB9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70</w:t>
            </w:r>
            <w:r w:rsidR="00434F34" w:rsidRPr="00877AB9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00</w:t>
            </w:r>
          </w:p>
        </w:tc>
      </w:tr>
      <w:tr w:rsidR="00434F34" w:rsidRPr="00877AB9" w14:paraId="3BB5A514" w14:textId="77777777" w:rsidTr="004D6FE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11599" w14:textId="77777777" w:rsidR="00434F34" w:rsidRPr="00877AB9" w:rsidRDefault="00434F34" w:rsidP="00DD1999">
            <w:pPr>
              <w:spacing w:after="0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877AB9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XXII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98379" w14:textId="6000EC4C" w:rsidR="00434F34" w:rsidRPr="00877AB9" w:rsidRDefault="00615CEB" w:rsidP="00DD1999">
            <w:pPr>
              <w:spacing w:after="0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877AB9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73</w:t>
            </w:r>
            <w:r w:rsidR="00434F34" w:rsidRPr="00877AB9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00</w:t>
            </w:r>
          </w:p>
        </w:tc>
      </w:tr>
      <w:bookmarkEnd w:id="4"/>
    </w:tbl>
    <w:p w14:paraId="428ACE3A" w14:textId="77777777" w:rsidR="00DD1999" w:rsidRPr="00877AB9" w:rsidRDefault="00DD1999" w:rsidP="00DD1999">
      <w:pPr>
        <w:spacing w:after="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6216585E" w14:textId="1E7610C1" w:rsidR="00DD1999" w:rsidRPr="00877AB9" w:rsidRDefault="00DD1999" w:rsidP="00DD1999">
      <w:pPr>
        <w:spacing w:after="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326D7A3B" w14:textId="2CF6F32A" w:rsidR="00615CEB" w:rsidRPr="00877AB9" w:rsidRDefault="00615CEB" w:rsidP="00DD1999">
      <w:pPr>
        <w:spacing w:after="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18DB61E9" w14:textId="3347DE58" w:rsidR="00615CEB" w:rsidRPr="00877AB9" w:rsidRDefault="00615CEB" w:rsidP="00DD1999">
      <w:pPr>
        <w:spacing w:after="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6729A05F" w14:textId="42FA4483" w:rsidR="00615CEB" w:rsidRPr="00877AB9" w:rsidRDefault="00615CEB" w:rsidP="00DD1999">
      <w:pPr>
        <w:spacing w:after="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sectPr w:rsidR="00615CEB" w:rsidRPr="00877AB9" w:rsidSect="00C27DB5">
      <w:footerReference w:type="default" r:id="rId8"/>
      <w:pgSz w:w="11906" w:h="16838"/>
      <w:pgMar w:top="851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C4803" w14:textId="77777777" w:rsidR="00A102F8" w:rsidRDefault="00A102F8" w:rsidP="004141D8">
      <w:pPr>
        <w:spacing w:after="0" w:line="240" w:lineRule="auto"/>
      </w:pPr>
      <w:r>
        <w:separator/>
      </w:r>
    </w:p>
  </w:endnote>
  <w:endnote w:type="continuationSeparator" w:id="0">
    <w:p w14:paraId="7E9B91A5" w14:textId="77777777" w:rsidR="00A102F8" w:rsidRDefault="00A102F8" w:rsidP="00414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-P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0198922"/>
      <w:docPartObj>
        <w:docPartGallery w:val="Page Numbers (Bottom of Page)"/>
        <w:docPartUnique/>
      </w:docPartObj>
    </w:sdtPr>
    <w:sdtEndPr/>
    <w:sdtContent>
      <w:p w14:paraId="1E77F040" w14:textId="77777777" w:rsidR="008B6EAA" w:rsidRDefault="008B6EA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27E">
          <w:rPr>
            <w:noProof/>
          </w:rPr>
          <w:t>1</w:t>
        </w:r>
        <w:r>
          <w:fldChar w:fldCharType="end"/>
        </w:r>
      </w:p>
    </w:sdtContent>
  </w:sdt>
  <w:p w14:paraId="7A4892B3" w14:textId="77777777" w:rsidR="008B6EAA" w:rsidRDefault="008B6E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38653" w14:textId="77777777" w:rsidR="00A102F8" w:rsidRDefault="00A102F8" w:rsidP="004141D8">
      <w:pPr>
        <w:spacing w:after="0" w:line="240" w:lineRule="auto"/>
      </w:pPr>
      <w:r>
        <w:separator/>
      </w:r>
    </w:p>
  </w:footnote>
  <w:footnote w:type="continuationSeparator" w:id="0">
    <w:p w14:paraId="697E41DB" w14:textId="77777777" w:rsidR="00A102F8" w:rsidRDefault="00A102F8" w:rsidP="004141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3B05"/>
    <w:multiLevelType w:val="hybridMultilevel"/>
    <w:tmpl w:val="3B5A7B6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CF10322"/>
    <w:multiLevelType w:val="hybridMultilevel"/>
    <w:tmpl w:val="A9A4A2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03B4D"/>
    <w:multiLevelType w:val="hybridMultilevel"/>
    <w:tmpl w:val="C772F2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F0172"/>
    <w:multiLevelType w:val="hybridMultilevel"/>
    <w:tmpl w:val="300A5C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74E4A"/>
    <w:multiLevelType w:val="hybridMultilevel"/>
    <w:tmpl w:val="AAFE5862"/>
    <w:lvl w:ilvl="0" w:tplc="4188608C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37A79"/>
    <w:multiLevelType w:val="hybridMultilevel"/>
    <w:tmpl w:val="ADD097BC"/>
    <w:lvl w:ilvl="0" w:tplc="F4A02E8A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4926040">
    <w:abstractNumId w:val="0"/>
  </w:num>
  <w:num w:numId="2" w16cid:durableId="966084323">
    <w:abstractNumId w:val="3"/>
  </w:num>
  <w:num w:numId="3" w16cid:durableId="1509367593">
    <w:abstractNumId w:val="4"/>
  </w:num>
  <w:num w:numId="4" w16cid:durableId="972060332">
    <w:abstractNumId w:val="2"/>
  </w:num>
  <w:num w:numId="5" w16cid:durableId="673848397">
    <w:abstractNumId w:val="1"/>
  </w:num>
  <w:num w:numId="6" w16cid:durableId="18088186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94D"/>
    <w:rsid w:val="0000247A"/>
    <w:rsid w:val="0002170D"/>
    <w:rsid w:val="000467E0"/>
    <w:rsid w:val="0005415E"/>
    <w:rsid w:val="0006436E"/>
    <w:rsid w:val="00064E69"/>
    <w:rsid w:val="00071815"/>
    <w:rsid w:val="00081CAF"/>
    <w:rsid w:val="000859CD"/>
    <w:rsid w:val="000A048C"/>
    <w:rsid w:val="000A5B1B"/>
    <w:rsid w:val="000A60B7"/>
    <w:rsid w:val="000B1259"/>
    <w:rsid w:val="000B2F06"/>
    <w:rsid w:val="000C2074"/>
    <w:rsid w:val="000C298D"/>
    <w:rsid w:val="000C46A0"/>
    <w:rsid w:val="000C790A"/>
    <w:rsid w:val="000E7BB1"/>
    <w:rsid w:val="000F2A88"/>
    <w:rsid w:val="000F5410"/>
    <w:rsid w:val="00100F75"/>
    <w:rsid w:val="0011560B"/>
    <w:rsid w:val="001248F6"/>
    <w:rsid w:val="001438EC"/>
    <w:rsid w:val="00151ADB"/>
    <w:rsid w:val="001548AE"/>
    <w:rsid w:val="00176832"/>
    <w:rsid w:val="001774A2"/>
    <w:rsid w:val="00180042"/>
    <w:rsid w:val="00182058"/>
    <w:rsid w:val="001A3CA1"/>
    <w:rsid w:val="001A4881"/>
    <w:rsid w:val="001D5507"/>
    <w:rsid w:val="001E2A24"/>
    <w:rsid w:val="001E63C3"/>
    <w:rsid w:val="001F76F8"/>
    <w:rsid w:val="002020B7"/>
    <w:rsid w:val="00217225"/>
    <w:rsid w:val="00224771"/>
    <w:rsid w:val="00224F50"/>
    <w:rsid w:val="00225510"/>
    <w:rsid w:val="00235ACB"/>
    <w:rsid w:val="00247933"/>
    <w:rsid w:val="00263159"/>
    <w:rsid w:val="0026316B"/>
    <w:rsid w:val="00272532"/>
    <w:rsid w:val="00276B2B"/>
    <w:rsid w:val="00276BEB"/>
    <w:rsid w:val="00285E13"/>
    <w:rsid w:val="00287C6B"/>
    <w:rsid w:val="00290E53"/>
    <w:rsid w:val="002928E8"/>
    <w:rsid w:val="002B54B2"/>
    <w:rsid w:val="002B773F"/>
    <w:rsid w:val="002F67E5"/>
    <w:rsid w:val="002F6B7E"/>
    <w:rsid w:val="002F7600"/>
    <w:rsid w:val="00300DBE"/>
    <w:rsid w:val="00301A4E"/>
    <w:rsid w:val="00302905"/>
    <w:rsid w:val="003053EF"/>
    <w:rsid w:val="00335A03"/>
    <w:rsid w:val="003509A3"/>
    <w:rsid w:val="00363844"/>
    <w:rsid w:val="0038283A"/>
    <w:rsid w:val="003846E5"/>
    <w:rsid w:val="0039277E"/>
    <w:rsid w:val="00392DAC"/>
    <w:rsid w:val="00395601"/>
    <w:rsid w:val="003A003F"/>
    <w:rsid w:val="003A3059"/>
    <w:rsid w:val="003C0E2A"/>
    <w:rsid w:val="003C3074"/>
    <w:rsid w:val="003D34D4"/>
    <w:rsid w:val="003E7727"/>
    <w:rsid w:val="00405C9D"/>
    <w:rsid w:val="004069E1"/>
    <w:rsid w:val="00410FD0"/>
    <w:rsid w:val="00412856"/>
    <w:rsid w:val="004141D8"/>
    <w:rsid w:val="004231D3"/>
    <w:rsid w:val="004236F8"/>
    <w:rsid w:val="00434F34"/>
    <w:rsid w:val="00462279"/>
    <w:rsid w:val="0047025D"/>
    <w:rsid w:val="00470647"/>
    <w:rsid w:val="0049431F"/>
    <w:rsid w:val="004B79ED"/>
    <w:rsid w:val="004C341C"/>
    <w:rsid w:val="004D5E5D"/>
    <w:rsid w:val="004D6FEA"/>
    <w:rsid w:val="004F74DB"/>
    <w:rsid w:val="00500FB6"/>
    <w:rsid w:val="0050124C"/>
    <w:rsid w:val="00501E3F"/>
    <w:rsid w:val="00506ABB"/>
    <w:rsid w:val="005123B2"/>
    <w:rsid w:val="00527302"/>
    <w:rsid w:val="0054006F"/>
    <w:rsid w:val="00543466"/>
    <w:rsid w:val="00555027"/>
    <w:rsid w:val="00555314"/>
    <w:rsid w:val="00557BB2"/>
    <w:rsid w:val="0056094D"/>
    <w:rsid w:val="00562077"/>
    <w:rsid w:val="00564B5A"/>
    <w:rsid w:val="00576F46"/>
    <w:rsid w:val="00580984"/>
    <w:rsid w:val="00586AC0"/>
    <w:rsid w:val="0059025E"/>
    <w:rsid w:val="005A65AE"/>
    <w:rsid w:val="005B07D8"/>
    <w:rsid w:val="005B3EAD"/>
    <w:rsid w:val="005C13C0"/>
    <w:rsid w:val="005C1713"/>
    <w:rsid w:val="005C5C52"/>
    <w:rsid w:val="005D1BE3"/>
    <w:rsid w:val="005D20DB"/>
    <w:rsid w:val="005D39A0"/>
    <w:rsid w:val="005D6223"/>
    <w:rsid w:val="005E0E95"/>
    <w:rsid w:val="005E3B49"/>
    <w:rsid w:val="0060096D"/>
    <w:rsid w:val="0060122E"/>
    <w:rsid w:val="00604301"/>
    <w:rsid w:val="0060599E"/>
    <w:rsid w:val="00611301"/>
    <w:rsid w:val="0061316D"/>
    <w:rsid w:val="00615CEB"/>
    <w:rsid w:val="00622CAF"/>
    <w:rsid w:val="00634525"/>
    <w:rsid w:val="00644112"/>
    <w:rsid w:val="0064543E"/>
    <w:rsid w:val="0064731C"/>
    <w:rsid w:val="006509FC"/>
    <w:rsid w:val="00674E60"/>
    <w:rsid w:val="00681E43"/>
    <w:rsid w:val="006927C9"/>
    <w:rsid w:val="00692EE2"/>
    <w:rsid w:val="006A0031"/>
    <w:rsid w:val="006B43DE"/>
    <w:rsid w:val="006B544B"/>
    <w:rsid w:val="006C2192"/>
    <w:rsid w:val="006C2A7B"/>
    <w:rsid w:val="006D04B0"/>
    <w:rsid w:val="006D0C6F"/>
    <w:rsid w:val="006D54A8"/>
    <w:rsid w:val="006F22BB"/>
    <w:rsid w:val="006F541E"/>
    <w:rsid w:val="007071DB"/>
    <w:rsid w:val="00707C31"/>
    <w:rsid w:val="00733453"/>
    <w:rsid w:val="00744860"/>
    <w:rsid w:val="00746DE1"/>
    <w:rsid w:val="00747F24"/>
    <w:rsid w:val="00757DDF"/>
    <w:rsid w:val="00760C31"/>
    <w:rsid w:val="0076423E"/>
    <w:rsid w:val="007649C0"/>
    <w:rsid w:val="00773399"/>
    <w:rsid w:val="007802B6"/>
    <w:rsid w:val="00784202"/>
    <w:rsid w:val="0079472B"/>
    <w:rsid w:val="007A6A7D"/>
    <w:rsid w:val="007B1D27"/>
    <w:rsid w:val="007B7F1D"/>
    <w:rsid w:val="007C7418"/>
    <w:rsid w:val="007D3C61"/>
    <w:rsid w:val="007D7D2D"/>
    <w:rsid w:val="007E06BE"/>
    <w:rsid w:val="007E1E50"/>
    <w:rsid w:val="007E7AAB"/>
    <w:rsid w:val="007F708B"/>
    <w:rsid w:val="00807ADD"/>
    <w:rsid w:val="0081282D"/>
    <w:rsid w:val="008326F0"/>
    <w:rsid w:val="00834EEB"/>
    <w:rsid w:val="00851819"/>
    <w:rsid w:val="008563B7"/>
    <w:rsid w:val="008573EE"/>
    <w:rsid w:val="00872F8C"/>
    <w:rsid w:val="00877AB9"/>
    <w:rsid w:val="00880962"/>
    <w:rsid w:val="00881011"/>
    <w:rsid w:val="008810F5"/>
    <w:rsid w:val="008823B2"/>
    <w:rsid w:val="0088618D"/>
    <w:rsid w:val="008932B4"/>
    <w:rsid w:val="00897C08"/>
    <w:rsid w:val="008A2887"/>
    <w:rsid w:val="008B6EAA"/>
    <w:rsid w:val="008C0FCC"/>
    <w:rsid w:val="008E036B"/>
    <w:rsid w:val="008E62B8"/>
    <w:rsid w:val="008E7E50"/>
    <w:rsid w:val="008F19B6"/>
    <w:rsid w:val="009059D7"/>
    <w:rsid w:val="009363EA"/>
    <w:rsid w:val="00963C35"/>
    <w:rsid w:val="00970147"/>
    <w:rsid w:val="00980839"/>
    <w:rsid w:val="009921E7"/>
    <w:rsid w:val="0099686C"/>
    <w:rsid w:val="009B0FFB"/>
    <w:rsid w:val="009B4FD4"/>
    <w:rsid w:val="009B6006"/>
    <w:rsid w:val="009B6BC7"/>
    <w:rsid w:val="009B7FF2"/>
    <w:rsid w:val="009C14D1"/>
    <w:rsid w:val="009C3B96"/>
    <w:rsid w:val="009C71C9"/>
    <w:rsid w:val="009C7AC9"/>
    <w:rsid w:val="009E0450"/>
    <w:rsid w:val="009E46CA"/>
    <w:rsid w:val="009E725F"/>
    <w:rsid w:val="009F1398"/>
    <w:rsid w:val="009F4F85"/>
    <w:rsid w:val="009F751D"/>
    <w:rsid w:val="00A021B5"/>
    <w:rsid w:val="00A0708E"/>
    <w:rsid w:val="00A102F8"/>
    <w:rsid w:val="00A15372"/>
    <w:rsid w:val="00A22515"/>
    <w:rsid w:val="00A3259C"/>
    <w:rsid w:val="00A3456D"/>
    <w:rsid w:val="00A46F6B"/>
    <w:rsid w:val="00A5398C"/>
    <w:rsid w:val="00A55EC8"/>
    <w:rsid w:val="00A55FB0"/>
    <w:rsid w:val="00A666A8"/>
    <w:rsid w:val="00A70BAF"/>
    <w:rsid w:val="00A71BE3"/>
    <w:rsid w:val="00A7646A"/>
    <w:rsid w:val="00AA4BD6"/>
    <w:rsid w:val="00AD3CB4"/>
    <w:rsid w:val="00AE05D7"/>
    <w:rsid w:val="00AE0CF0"/>
    <w:rsid w:val="00AE1B2C"/>
    <w:rsid w:val="00AE4320"/>
    <w:rsid w:val="00AF3EED"/>
    <w:rsid w:val="00AF64EB"/>
    <w:rsid w:val="00AF755E"/>
    <w:rsid w:val="00B04F40"/>
    <w:rsid w:val="00B13D2C"/>
    <w:rsid w:val="00B20593"/>
    <w:rsid w:val="00B23B47"/>
    <w:rsid w:val="00B24D7D"/>
    <w:rsid w:val="00B451AE"/>
    <w:rsid w:val="00B52448"/>
    <w:rsid w:val="00B55408"/>
    <w:rsid w:val="00B64B03"/>
    <w:rsid w:val="00B74CC5"/>
    <w:rsid w:val="00B76280"/>
    <w:rsid w:val="00B936B8"/>
    <w:rsid w:val="00B93B7D"/>
    <w:rsid w:val="00BA0220"/>
    <w:rsid w:val="00BA0756"/>
    <w:rsid w:val="00BA7334"/>
    <w:rsid w:val="00BB2E2C"/>
    <w:rsid w:val="00BB69B5"/>
    <w:rsid w:val="00BC3837"/>
    <w:rsid w:val="00BD251D"/>
    <w:rsid w:val="00C03463"/>
    <w:rsid w:val="00C1293F"/>
    <w:rsid w:val="00C129B6"/>
    <w:rsid w:val="00C13637"/>
    <w:rsid w:val="00C27A4B"/>
    <w:rsid w:val="00C27DB5"/>
    <w:rsid w:val="00C31FF5"/>
    <w:rsid w:val="00C4486F"/>
    <w:rsid w:val="00C47F17"/>
    <w:rsid w:val="00C528F5"/>
    <w:rsid w:val="00C52A26"/>
    <w:rsid w:val="00C54F69"/>
    <w:rsid w:val="00C670D4"/>
    <w:rsid w:val="00C67865"/>
    <w:rsid w:val="00C732C1"/>
    <w:rsid w:val="00C81755"/>
    <w:rsid w:val="00C822F5"/>
    <w:rsid w:val="00C90D5C"/>
    <w:rsid w:val="00C9261F"/>
    <w:rsid w:val="00CA3ECA"/>
    <w:rsid w:val="00CA7E69"/>
    <w:rsid w:val="00CC6B8E"/>
    <w:rsid w:val="00CC7E23"/>
    <w:rsid w:val="00CD2B5C"/>
    <w:rsid w:val="00D02454"/>
    <w:rsid w:val="00D1428C"/>
    <w:rsid w:val="00D14AA9"/>
    <w:rsid w:val="00D30DE2"/>
    <w:rsid w:val="00D34634"/>
    <w:rsid w:val="00D4728A"/>
    <w:rsid w:val="00D513A4"/>
    <w:rsid w:val="00D531D7"/>
    <w:rsid w:val="00D607B4"/>
    <w:rsid w:val="00D659F7"/>
    <w:rsid w:val="00D671B3"/>
    <w:rsid w:val="00D7146C"/>
    <w:rsid w:val="00D81FC4"/>
    <w:rsid w:val="00DA2F54"/>
    <w:rsid w:val="00DA4E3D"/>
    <w:rsid w:val="00DA5FAE"/>
    <w:rsid w:val="00DB334E"/>
    <w:rsid w:val="00DB70C5"/>
    <w:rsid w:val="00DC3093"/>
    <w:rsid w:val="00DC337B"/>
    <w:rsid w:val="00DD1999"/>
    <w:rsid w:val="00DD33F5"/>
    <w:rsid w:val="00DE0A90"/>
    <w:rsid w:val="00DE0E59"/>
    <w:rsid w:val="00DF1541"/>
    <w:rsid w:val="00DF628C"/>
    <w:rsid w:val="00E00E3B"/>
    <w:rsid w:val="00E02E5F"/>
    <w:rsid w:val="00E30421"/>
    <w:rsid w:val="00E37F5F"/>
    <w:rsid w:val="00E43CA2"/>
    <w:rsid w:val="00E6454A"/>
    <w:rsid w:val="00E65793"/>
    <w:rsid w:val="00E707F9"/>
    <w:rsid w:val="00E7759D"/>
    <w:rsid w:val="00E80B08"/>
    <w:rsid w:val="00E82453"/>
    <w:rsid w:val="00E911C8"/>
    <w:rsid w:val="00E9355D"/>
    <w:rsid w:val="00EA3140"/>
    <w:rsid w:val="00EA3769"/>
    <w:rsid w:val="00EA40D2"/>
    <w:rsid w:val="00EB3852"/>
    <w:rsid w:val="00EB6928"/>
    <w:rsid w:val="00EC4023"/>
    <w:rsid w:val="00EE1D55"/>
    <w:rsid w:val="00EE5B10"/>
    <w:rsid w:val="00EF2524"/>
    <w:rsid w:val="00F2069C"/>
    <w:rsid w:val="00F308F5"/>
    <w:rsid w:val="00F321A2"/>
    <w:rsid w:val="00F45C11"/>
    <w:rsid w:val="00F55601"/>
    <w:rsid w:val="00F64909"/>
    <w:rsid w:val="00F70E1E"/>
    <w:rsid w:val="00F76380"/>
    <w:rsid w:val="00F84BB0"/>
    <w:rsid w:val="00F84FC9"/>
    <w:rsid w:val="00F8551F"/>
    <w:rsid w:val="00F85F6E"/>
    <w:rsid w:val="00F86540"/>
    <w:rsid w:val="00F91B7E"/>
    <w:rsid w:val="00F93A04"/>
    <w:rsid w:val="00FA4031"/>
    <w:rsid w:val="00FB098A"/>
    <w:rsid w:val="00FB327E"/>
    <w:rsid w:val="00FB3DBA"/>
    <w:rsid w:val="00FC129C"/>
    <w:rsid w:val="00FC13B2"/>
    <w:rsid w:val="00FC231A"/>
    <w:rsid w:val="00FC34C5"/>
    <w:rsid w:val="00FE4D7A"/>
    <w:rsid w:val="00FF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BB6068"/>
  <w15:docId w15:val="{3ACE57B0-9CB5-4BD1-9D27-D49DBBB8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D2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2631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7E06BE"/>
    <w:rPr>
      <w:rFonts w:ascii="Verdana" w:hAnsi="Verdana" w:cs="Times New Roman"/>
      <w:color w:val="CC0A01"/>
      <w:sz w:val="15"/>
      <w:szCs w:val="15"/>
      <w:u w:val="none"/>
      <w:effect w:val="none"/>
    </w:rPr>
  </w:style>
  <w:style w:type="character" w:customStyle="1" w:styleId="apple-converted-space">
    <w:name w:val="apple-converted-space"/>
    <w:basedOn w:val="Domylnaczcionkaakapitu"/>
    <w:rsid w:val="00E911C8"/>
  </w:style>
  <w:style w:type="character" w:customStyle="1" w:styleId="Nagwek2Znak">
    <w:name w:val="Nagłówek 2 Znak"/>
    <w:basedOn w:val="Domylnaczcionkaakapitu"/>
    <w:link w:val="Nagwek2"/>
    <w:semiHidden/>
    <w:rsid w:val="002631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4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41D8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14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41D8"/>
    <w:rPr>
      <w:lang w:eastAsia="en-US"/>
    </w:rPr>
  </w:style>
  <w:style w:type="table" w:styleId="Tabela-Siatka">
    <w:name w:val="Table Grid"/>
    <w:basedOn w:val="Standardowy"/>
    <w:locked/>
    <w:rsid w:val="009E46C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0C46A0"/>
    <w:pPr>
      <w:spacing w:after="0" w:line="240" w:lineRule="auto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C46A0"/>
    <w:rPr>
      <w:rFonts w:ascii="Arial" w:eastAsia="Times New Roman" w:hAnsi="Arial" w:cs="Aria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5244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52448"/>
    <w:rPr>
      <w:lang w:eastAsia="en-US"/>
    </w:rPr>
  </w:style>
  <w:style w:type="paragraph" w:styleId="Tytu">
    <w:name w:val="Title"/>
    <w:basedOn w:val="Normalny"/>
    <w:next w:val="Normalny"/>
    <w:link w:val="TytuZnak"/>
    <w:qFormat/>
    <w:locked/>
    <w:rsid w:val="006A00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6A00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kapitzlist">
    <w:name w:val="List Paragraph"/>
    <w:basedOn w:val="Normalny"/>
    <w:uiPriority w:val="34"/>
    <w:qFormat/>
    <w:rsid w:val="001F76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2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21E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9971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66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7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7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47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7F056-C547-4C82-9E61-B8B44DD20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3339</Words>
  <Characters>20036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 12   /2013</vt:lpstr>
    </vt:vector>
  </TitlesOfParts>
  <Company>Microsoft</Company>
  <LinksUpToDate>false</LinksUpToDate>
  <CharactersWithSpaces>23329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 12   /2013</dc:title>
  <dc:creator>Katarzyna Popławska</dc:creator>
  <cp:lastModifiedBy>SDS SDS</cp:lastModifiedBy>
  <cp:revision>5</cp:revision>
  <cp:lastPrinted>2022-06-03T07:00:00Z</cp:lastPrinted>
  <dcterms:created xsi:type="dcterms:W3CDTF">2022-06-03T07:03:00Z</dcterms:created>
  <dcterms:modified xsi:type="dcterms:W3CDTF">2022-06-03T09:11:00Z</dcterms:modified>
</cp:coreProperties>
</file>